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06AFE" w14:textId="01456AFC" w:rsidR="00F43F21" w:rsidRPr="008B4F11" w:rsidRDefault="004E79C0" w:rsidP="008B4F11">
      <w:pPr>
        <w:spacing w:after="0"/>
        <w:jc w:val="both"/>
        <w:rPr>
          <w:rFonts w:cs="Arial"/>
          <w:b/>
          <w:bCs/>
          <w:sz w:val="32"/>
          <w:szCs w:val="32"/>
        </w:rPr>
      </w:pPr>
      <w:bookmarkStart w:id="0" w:name="_GoBack"/>
      <w:bookmarkEnd w:id="0"/>
      <w:r w:rsidRPr="008B4F11">
        <w:rPr>
          <w:rFonts w:cs="Arial"/>
          <w:b/>
          <w:bCs/>
          <w:sz w:val="32"/>
          <w:szCs w:val="32"/>
        </w:rPr>
        <w:t>Park Signage &amp; Information</w:t>
      </w:r>
    </w:p>
    <w:p w14:paraId="5F25E5EA" w14:textId="77777777" w:rsidR="00973C9B" w:rsidRPr="00B15649" w:rsidRDefault="00973C9B" w:rsidP="008B4F11">
      <w:pPr>
        <w:spacing w:after="0"/>
        <w:jc w:val="both"/>
        <w:rPr>
          <w:rFonts w:cs="Arial"/>
          <w:sz w:val="16"/>
          <w:szCs w:val="16"/>
        </w:rPr>
      </w:pPr>
    </w:p>
    <w:p w14:paraId="0FB410B9" w14:textId="4BF22DD5" w:rsidR="004E79C0" w:rsidRPr="008B4F11" w:rsidRDefault="004E79C0" w:rsidP="008B4F11">
      <w:pPr>
        <w:spacing w:after="0"/>
        <w:jc w:val="both"/>
        <w:rPr>
          <w:rFonts w:cs="Arial"/>
          <w:sz w:val="22"/>
          <w:szCs w:val="22"/>
        </w:rPr>
      </w:pPr>
      <w:r w:rsidRPr="008B4F11">
        <w:rPr>
          <w:rFonts w:cs="Arial"/>
          <w:sz w:val="22"/>
          <w:szCs w:val="22"/>
        </w:rPr>
        <w:t>The consideration about signage has not really been straightforward and has not progressed as quickly as we would hope.  An initial fix was taken to amend the council’s name replacing Waveney’s on signage by using temporary adhesive stickers but this was always considered temporary until the council could move forward with coming up with a standard signage template for our open spaces.</w:t>
      </w:r>
    </w:p>
    <w:p w14:paraId="24D511EF" w14:textId="77777777" w:rsidR="00973C9B" w:rsidRPr="00B15649" w:rsidRDefault="00973C9B" w:rsidP="008B4F11">
      <w:pPr>
        <w:spacing w:after="0"/>
        <w:jc w:val="both"/>
        <w:rPr>
          <w:rFonts w:cs="Arial"/>
          <w:sz w:val="16"/>
          <w:szCs w:val="16"/>
        </w:rPr>
      </w:pPr>
    </w:p>
    <w:p w14:paraId="73EFBCCF" w14:textId="5732CC07" w:rsidR="004E79C0" w:rsidRPr="008B4F11" w:rsidRDefault="004E79C0" w:rsidP="008B4F11">
      <w:pPr>
        <w:spacing w:after="0"/>
        <w:jc w:val="both"/>
        <w:rPr>
          <w:rFonts w:cs="Arial"/>
          <w:sz w:val="22"/>
          <w:szCs w:val="22"/>
        </w:rPr>
      </w:pPr>
      <w:r w:rsidRPr="008B4F11">
        <w:rPr>
          <w:rFonts w:cs="Arial"/>
          <w:sz w:val="22"/>
          <w:szCs w:val="22"/>
        </w:rPr>
        <w:t xml:space="preserve">Signage has also </w:t>
      </w:r>
      <w:r w:rsidR="00142214" w:rsidRPr="008B4F11">
        <w:rPr>
          <w:rFonts w:cs="Arial"/>
          <w:sz w:val="22"/>
          <w:szCs w:val="22"/>
        </w:rPr>
        <w:t>been</w:t>
      </w:r>
      <w:r w:rsidRPr="008B4F11">
        <w:rPr>
          <w:rFonts w:cs="Arial"/>
          <w:sz w:val="22"/>
          <w:szCs w:val="22"/>
        </w:rPr>
        <w:t xml:space="preserve"> delayed whilst the council considered the open spaces and their designations and names.  This a piece of work that is now almost complete and allows the council to consider signage for parks and open spaces and the types of signage required.</w:t>
      </w:r>
    </w:p>
    <w:p w14:paraId="1724C8C7" w14:textId="77777777" w:rsidR="00973C9B" w:rsidRPr="00B15649" w:rsidRDefault="00973C9B" w:rsidP="008B4F11">
      <w:pPr>
        <w:spacing w:after="0"/>
        <w:jc w:val="both"/>
        <w:rPr>
          <w:rFonts w:cs="Arial"/>
          <w:sz w:val="16"/>
          <w:szCs w:val="16"/>
        </w:rPr>
      </w:pPr>
    </w:p>
    <w:p w14:paraId="7B06DC72" w14:textId="6857529D" w:rsidR="004E79C0" w:rsidRPr="008B4F11" w:rsidRDefault="00142214" w:rsidP="008B4F11">
      <w:pPr>
        <w:spacing w:after="0"/>
        <w:jc w:val="both"/>
        <w:rPr>
          <w:rFonts w:cs="Arial"/>
          <w:sz w:val="22"/>
          <w:szCs w:val="22"/>
        </w:rPr>
      </w:pPr>
      <w:r w:rsidRPr="008B4F11">
        <w:rPr>
          <w:rFonts w:cs="Arial"/>
          <w:sz w:val="22"/>
          <w:szCs w:val="22"/>
        </w:rPr>
        <w:t>So,</w:t>
      </w:r>
      <w:r w:rsidR="004E79C0" w:rsidRPr="008B4F11">
        <w:rPr>
          <w:rFonts w:cs="Arial"/>
          <w:sz w:val="22"/>
          <w:szCs w:val="22"/>
        </w:rPr>
        <w:t xml:space="preserve"> what types of signage might be required and are they relevant to all open spaces or do certain ones work with some</w:t>
      </w:r>
      <w:r w:rsidR="00973C9B" w:rsidRPr="008B4F11">
        <w:rPr>
          <w:rFonts w:cs="Arial"/>
          <w:sz w:val="22"/>
          <w:szCs w:val="22"/>
        </w:rPr>
        <w:t xml:space="preserve"> locations</w:t>
      </w:r>
      <w:r w:rsidR="004E79C0" w:rsidRPr="008B4F11">
        <w:rPr>
          <w:rFonts w:cs="Arial"/>
          <w:sz w:val="22"/>
          <w:szCs w:val="22"/>
        </w:rPr>
        <w:t xml:space="preserve"> and not with other</w:t>
      </w:r>
      <w:r w:rsidR="00973C9B" w:rsidRPr="008B4F11">
        <w:rPr>
          <w:rFonts w:cs="Arial"/>
          <w:sz w:val="22"/>
          <w:szCs w:val="22"/>
        </w:rPr>
        <w:t xml:space="preserve"> locations.</w:t>
      </w:r>
    </w:p>
    <w:p w14:paraId="557089E6" w14:textId="77777777" w:rsidR="00973C9B" w:rsidRPr="00B15649" w:rsidRDefault="00973C9B" w:rsidP="008B4F11">
      <w:pPr>
        <w:spacing w:after="0"/>
        <w:jc w:val="both"/>
        <w:rPr>
          <w:rFonts w:cs="Arial"/>
          <w:sz w:val="16"/>
          <w:szCs w:val="16"/>
        </w:rPr>
      </w:pPr>
    </w:p>
    <w:p w14:paraId="3D863F63" w14:textId="0D2603E2" w:rsidR="00973C9B" w:rsidRPr="008B4F11" w:rsidRDefault="00973C9B" w:rsidP="008B4F11">
      <w:pPr>
        <w:spacing w:after="0"/>
        <w:jc w:val="both"/>
        <w:rPr>
          <w:rFonts w:cs="Arial"/>
          <w:b/>
          <w:bCs/>
          <w:sz w:val="28"/>
          <w:szCs w:val="28"/>
        </w:rPr>
      </w:pPr>
      <w:r w:rsidRPr="008B4F11">
        <w:rPr>
          <w:rFonts w:cs="Arial"/>
          <w:b/>
          <w:bCs/>
          <w:sz w:val="28"/>
          <w:szCs w:val="28"/>
        </w:rPr>
        <w:t>Types of signage and information</w:t>
      </w:r>
    </w:p>
    <w:p w14:paraId="066FA1B0" w14:textId="5E8EF845" w:rsidR="00CF71F1" w:rsidRPr="008B4F11" w:rsidRDefault="00CF71F1" w:rsidP="008B4F11">
      <w:pPr>
        <w:spacing w:after="0"/>
        <w:jc w:val="both"/>
        <w:rPr>
          <w:rFonts w:cs="Arial"/>
          <w:sz w:val="22"/>
          <w:szCs w:val="22"/>
        </w:rPr>
      </w:pPr>
      <w:r w:rsidRPr="008B4F11">
        <w:rPr>
          <w:rFonts w:cs="Arial"/>
          <w:sz w:val="22"/>
          <w:szCs w:val="22"/>
        </w:rPr>
        <w:t>The potential types of signage and information for our parks could include the following:</w:t>
      </w:r>
    </w:p>
    <w:p w14:paraId="2DD74E4D" w14:textId="1022E9A5" w:rsidR="00CF71F1" w:rsidRPr="008B4F11" w:rsidRDefault="00CF71F1" w:rsidP="008B4F11">
      <w:pPr>
        <w:pStyle w:val="ListParagraph"/>
        <w:numPr>
          <w:ilvl w:val="0"/>
          <w:numId w:val="2"/>
        </w:numPr>
        <w:spacing w:after="0"/>
        <w:jc w:val="both"/>
        <w:rPr>
          <w:rFonts w:cs="Arial"/>
          <w:sz w:val="22"/>
          <w:szCs w:val="22"/>
        </w:rPr>
      </w:pPr>
      <w:r w:rsidRPr="008B4F11">
        <w:rPr>
          <w:rFonts w:cs="Arial"/>
          <w:sz w:val="22"/>
          <w:szCs w:val="22"/>
        </w:rPr>
        <w:t>Over entrance name signs</w:t>
      </w:r>
    </w:p>
    <w:p w14:paraId="266A0F6C" w14:textId="52080FB0" w:rsidR="00CF71F1" w:rsidRPr="008B4F11" w:rsidRDefault="00CF71F1" w:rsidP="008B4F11">
      <w:pPr>
        <w:pStyle w:val="ListParagraph"/>
        <w:numPr>
          <w:ilvl w:val="0"/>
          <w:numId w:val="2"/>
        </w:numPr>
        <w:spacing w:after="0"/>
        <w:jc w:val="both"/>
        <w:rPr>
          <w:rFonts w:cs="Arial"/>
          <w:sz w:val="22"/>
          <w:szCs w:val="22"/>
        </w:rPr>
      </w:pPr>
      <w:r w:rsidRPr="008B4F11">
        <w:rPr>
          <w:rFonts w:cs="Arial"/>
          <w:sz w:val="22"/>
          <w:szCs w:val="22"/>
        </w:rPr>
        <w:t>Information Boards</w:t>
      </w:r>
    </w:p>
    <w:p w14:paraId="1A4EC1D6" w14:textId="73B49F6C" w:rsidR="00CF71F1" w:rsidRPr="008B4F11" w:rsidRDefault="00CF71F1" w:rsidP="008B4F11">
      <w:pPr>
        <w:pStyle w:val="ListParagraph"/>
        <w:numPr>
          <w:ilvl w:val="0"/>
          <w:numId w:val="2"/>
        </w:numPr>
        <w:spacing w:after="0"/>
        <w:jc w:val="both"/>
        <w:rPr>
          <w:rFonts w:cs="Arial"/>
          <w:sz w:val="22"/>
          <w:szCs w:val="22"/>
        </w:rPr>
      </w:pPr>
      <w:r w:rsidRPr="008B4F11">
        <w:rPr>
          <w:rFonts w:cs="Arial"/>
          <w:sz w:val="22"/>
          <w:szCs w:val="22"/>
        </w:rPr>
        <w:t>Name and message signs</w:t>
      </w:r>
    </w:p>
    <w:p w14:paraId="7354EF5D" w14:textId="06AE64E7" w:rsidR="00CF71F1" w:rsidRPr="008B4F11" w:rsidRDefault="00CF71F1" w:rsidP="008B4F11">
      <w:pPr>
        <w:pStyle w:val="ListParagraph"/>
        <w:numPr>
          <w:ilvl w:val="0"/>
          <w:numId w:val="2"/>
        </w:numPr>
        <w:spacing w:after="0"/>
        <w:jc w:val="both"/>
        <w:rPr>
          <w:rFonts w:cs="Arial"/>
          <w:sz w:val="22"/>
          <w:szCs w:val="22"/>
        </w:rPr>
      </w:pPr>
      <w:r w:rsidRPr="008B4F11">
        <w:rPr>
          <w:rFonts w:cs="Arial"/>
          <w:sz w:val="22"/>
          <w:szCs w:val="22"/>
        </w:rPr>
        <w:t>Information signs</w:t>
      </w:r>
    </w:p>
    <w:p w14:paraId="6B61A04C" w14:textId="6C67A384" w:rsidR="00CF71F1" w:rsidRPr="008B4F11" w:rsidRDefault="00CF71F1" w:rsidP="008B4F11">
      <w:pPr>
        <w:pStyle w:val="ListParagraph"/>
        <w:numPr>
          <w:ilvl w:val="0"/>
          <w:numId w:val="2"/>
        </w:numPr>
        <w:spacing w:after="0"/>
        <w:jc w:val="both"/>
        <w:rPr>
          <w:rFonts w:cs="Arial"/>
          <w:sz w:val="22"/>
          <w:szCs w:val="22"/>
        </w:rPr>
      </w:pPr>
      <w:r w:rsidRPr="008B4F11">
        <w:rPr>
          <w:rFonts w:cs="Arial"/>
          <w:sz w:val="22"/>
          <w:szCs w:val="22"/>
        </w:rPr>
        <w:t>Warning signs</w:t>
      </w:r>
    </w:p>
    <w:p w14:paraId="5EF8FC88" w14:textId="7B463779" w:rsidR="00CF71F1" w:rsidRPr="008B4F11" w:rsidRDefault="00CF71F1" w:rsidP="008B4F11">
      <w:pPr>
        <w:pStyle w:val="ListParagraph"/>
        <w:numPr>
          <w:ilvl w:val="0"/>
          <w:numId w:val="2"/>
        </w:numPr>
        <w:spacing w:after="0"/>
        <w:jc w:val="both"/>
        <w:rPr>
          <w:rFonts w:cs="Arial"/>
          <w:sz w:val="22"/>
          <w:szCs w:val="22"/>
        </w:rPr>
      </w:pPr>
      <w:r w:rsidRPr="008B4F11">
        <w:rPr>
          <w:rFonts w:cs="Arial"/>
          <w:sz w:val="22"/>
          <w:szCs w:val="22"/>
        </w:rPr>
        <w:t xml:space="preserve">Information links </w:t>
      </w:r>
    </w:p>
    <w:p w14:paraId="21889BF0" w14:textId="7A4BBD91" w:rsidR="00CF71F1" w:rsidRPr="00B15649" w:rsidRDefault="00CF71F1" w:rsidP="008B4F11">
      <w:pPr>
        <w:spacing w:after="0"/>
        <w:jc w:val="both"/>
        <w:rPr>
          <w:rFonts w:cs="Arial"/>
          <w:sz w:val="16"/>
          <w:szCs w:val="16"/>
        </w:rPr>
      </w:pPr>
    </w:p>
    <w:p w14:paraId="42CCD8A8" w14:textId="6480DF9D" w:rsidR="00CF71F1" w:rsidRPr="008B4F11" w:rsidRDefault="00CF71F1" w:rsidP="008B4F11">
      <w:pPr>
        <w:spacing w:after="0"/>
        <w:ind w:left="567"/>
        <w:jc w:val="both"/>
        <w:rPr>
          <w:rFonts w:cs="Arial"/>
          <w:b/>
          <w:bCs/>
          <w:sz w:val="22"/>
          <w:szCs w:val="22"/>
        </w:rPr>
      </w:pPr>
      <w:r w:rsidRPr="008B4F11">
        <w:rPr>
          <w:rFonts w:cs="Arial"/>
          <w:b/>
          <w:bCs/>
          <w:sz w:val="22"/>
          <w:szCs w:val="22"/>
        </w:rPr>
        <w:t>Over entrance name signs</w:t>
      </w:r>
    </w:p>
    <w:p w14:paraId="3F0F6945" w14:textId="29AD8D66" w:rsidR="00CF71F1" w:rsidRPr="008B4F11" w:rsidRDefault="00CF71F1" w:rsidP="008B4F11">
      <w:pPr>
        <w:spacing w:after="0"/>
        <w:ind w:left="567"/>
        <w:jc w:val="both"/>
        <w:rPr>
          <w:rFonts w:cs="Arial"/>
          <w:sz w:val="22"/>
          <w:szCs w:val="22"/>
        </w:rPr>
      </w:pPr>
      <w:r w:rsidRPr="008B4F11">
        <w:rPr>
          <w:rFonts w:cs="Arial"/>
          <w:sz w:val="22"/>
          <w:szCs w:val="22"/>
        </w:rPr>
        <w:t>These would be the classic wrought iron name signs popular in Victorian parks.</w:t>
      </w:r>
    </w:p>
    <w:p w14:paraId="021649EA" w14:textId="2C1E50E7" w:rsidR="00CF71F1" w:rsidRPr="00B15649" w:rsidRDefault="00CF71F1" w:rsidP="008B4F11">
      <w:pPr>
        <w:spacing w:after="0"/>
        <w:ind w:left="567"/>
        <w:jc w:val="both"/>
        <w:rPr>
          <w:rFonts w:cs="Arial"/>
          <w:sz w:val="16"/>
          <w:szCs w:val="16"/>
        </w:rPr>
      </w:pPr>
    </w:p>
    <w:p w14:paraId="22127EEC" w14:textId="25A4D5B3" w:rsidR="00CF71F1" w:rsidRPr="008B4F11" w:rsidRDefault="00CF71F1" w:rsidP="008B4F11">
      <w:pPr>
        <w:spacing w:after="0"/>
        <w:ind w:left="567"/>
        <w:jc w:val="both"/>
        <w:rPr>
          <w:rFonts w:cs="Arial"/>
          <w:b/>
          <w:bCs/>
          <w:sz w:val="22"/>
          <w:szCs w:val="22"/>
        </w:rPr>
      </w:pPr>
      <w:r w:rsidRPr="008B4F11">
        <w:rPr>
          <w:rFonts w:cs="Arial"/>
          <w:b/>
          <w:bCs/>
          <w:sz w:val="22"/>
          <w:szCs w:val="22"/>
        </w:rPr>
        <w:t>Information Boards</w:t>
      </w:r>
    </w:p>
    <w:p w14:paraId="3FA6F943" w14:textId="2EBC9496" w:rsidR="00CF71F1" w:rsidRPr="008B4F11" w:rsidRDefault="00CF71F1" w:rsidP="008B4F11">
      <w:pPr>
        <w:spacing w:after="0"/>
        <w:ind w:left="567"/>
        <w:jc w:val="both"/>
        <w:rPr>
          <w:rFonts w:cs="Arial"/>
          <w:sz w:val="22"/>
          <w:szCs w:val="22"/>
        </w:rPr>
      </w:pPr>
      <w:r w:rsidRPr="008B4F11">
        <w:rPr>
          <w:rFonts w:cs="Arial"/>
          <w:sz w:val="22"/>
          <w:szCs w:val="22"/>
        </w:rPr>
        <w:t>These would be graphic images of the parks with locations and features in a map format</w:t>
      </w:r>
    </w:p>
    <w:p w14:paraId="139D151D" w14:textId="0C3FAC1E" w:rsidR="00CF71F1" w:rsidRPr="00B15649" w:rsidRDefault="00CF71F1" w:rsidP="008B4F11">
      <w:pPr>
        <w:spacing w:after="0"/>
        <w:ind w:left="567"/>
        <w:jc w:val="both"/>
        <w:rPr>
          <w:rFonts w:cs="Arial"/>
          <w:sz w:val="16"/>
          <w:szCs w:val="16"/>
        </w:rPr>
      </w:pPr>
    </w:p>
    <w:p w14:paraId="01BA9F51" w14:textId="3FECE3B2" w:rsidR="00CF71F1" w:rsidRPr="008B4F11" w:rsidRDefault="00CF71F1" w:rsidP="008B4F11">
      <w:pPr>
        <w:spacing w:after="0"/>
        <w:ind w:left="567"/>
        <w:jc w:val="both"/>
        <w:rPr>
          <w:rFonts w:cs="Arial"/>
          <w:b/>
          <w:bCs/>
          <w:sz w:val="22"/>
          <w:szCs w:val="22"/>
        </w:rPr>
      </w:pPr>
      <w:r w:rsidRPr="008B4F11">
        <w:rPr>
          <w:rFonts w:cs="Arial"/>
          <w:b/>
          <w:bCs/>
          <w:sz w:val="22"/>
          <w:szCs w:val="22"/>
        </w:rPr>
        <w:t>Name and message signs</w:t>
      </w:r>
    </w:p>
    <w:p w14:paraId="7DE7F555" w14:textId="69F0A56B" w:rsidR="00CF71F1" w:rsidRPr="008B4F11" w:rsidRDefault="00CF71F1" w:rsidP="008B4F11">
      <w:pPr>
        <w:spacing w:after="0"/>
        <w:ind w:left="567"/>
        <w:jc w:val="both"/>
        <w:rPr>
          <w:rFonts w:cs="Arial"/>
          <w:sz w:val="22"/>
          <w:szCs w:val="22"/>
        </w:rPr>
      </w:pPr>
      <w:r w:rsidRPr="008B4F11">
        <w:rPr>
          <w:rFonts w:cs="Arial"/>
          <w:sz w:val="22"/>
          <w:szCs w:val="22"/>
        </w:rPr>
        <w:t>These would be consistent across all our parks and open spaces and contain the name of the park, a message to enjoy the space, be considerate of other users and clear up after yourself as well as contact information for reporting an issue.</w:t>
      </w:r>
    </w:p>
    <w:p w14:paraId="5006F1FB" w14:textId="357E0A8B" w:rsidR="00CF71F1" w:rsidRPr="00B15649" w:rsidRDefault="00CF71F1" w:rsidP="008B4F11">
      <w:pPr>
        <w:spacing w:after="0"/>
        <w:ind w:left="567"/>
        <w:jc w:val="both"/>
        <w:rPr>
          <w:rFonts w:cs="Arial"/>
          <w:sz w:val="16"/>
          <w:szCs w:val="16"/>
        </w:rPr>
      </w:pPr>
    </w:p>
    <w:p w14:paraId="3F67409A" w14:textId="130FB833" w:rsidR="00CF71F1" w:rsidRPr="008B4F11" w:rsidRDefault="00CF71F1" w:rsidP="008B4F11">
      <w:pPr>
        <w:spacing w:after="0"/>
        <w:ind w:left="567"/>
        <w:jc w:val="both"/>
        <w:rPr>
          <w:rFonts w:cs="Arial"/>
          <w:b/>
          <w:bCs/>
          <w:sz w:val="22"/>
          <w:szCs w:val="22"/>
        </w:rPr>
      </w:pPr>
      <w:r w:rsidRPr="008B4F11">
        <w:rPr>
          <w:rFonts w:cs="Arial"/>
          <w:b/>
          <w:bCs/>
          <w:sz w:val="22"/>
          <w:szCs w:val="22"/>
        </w:rPr>
        <w:t>Information Signs</w:t>
      </w:r>
    </w:p>
    <w:p w14:paraId="5D1A286F" w14:textId="3E2DD921" w:rsidR="00CF71F1" w:rsidRPr="008B4F11" w:rsidRDefault="00CF71F1" w:rsidP="008B4F11">
      <w:pPr>
        <w:spacing w:after="0"/>
        <w:ind w:left="567"/>
        <w:jc w:val="both"/>
        <w:rPr>
          <w:rFonts w:cs="Arial"/>
          <w:sz w:val="22"/>
          <w:szCs w:val="22"/>
        </w:rPr>
      </w:pPr>
      <w:r w:rsidRPr="008B4F11">
        <w:rPr>
          <w:rFonts w:cs="Arial"/>
          <w:sz w:val="22"/>
          <w:szCs w:val="22"/>
        </w:rPr>
        <w:t>Different to Information Boards, the Information signs may be about a single thing such as the running distances in Normanston Park</w:t>
      </w:r>
      <w:r w:rsidR="003876E1" w:rsidRPr="008B4F11">
        <w:rPr>
          <w:rFonts w:cs="Arial"/>
          <w:sz w:val="22"/>
          <w:szCs w:val="22"/>
        </w:rPr>
        <w:t>, ducks</w:t>
      </w:r>
      <w:r w:rsidRPr="008B4F11">
        <w:rPr>
          <w:rFonts w:cs="Arial"/>
          <w:sz w:val="22"/>
          <w:szCs w:val="22"/>
        </w:rPr>
        <w:t xml:space="preserve"> or fishing in Fen Park.</w:t>
      </w:r>
    </w:p>
    <w:p w14:paraId="63937ABD" w14:textId="2BD8961A" w:rsidR="00CF71F1" w:rsidRPr="00B15649" w:rsidRDefault="00CF71F1" w:rsidP="008B4F11">
      <w:pPr>
        <w:spacing w:after="0"/>
        <w:ind w:left="567"/>
        <w:jc w:val="both"/>
        <w:rPr>
          <w:rFonts w:cs="Arial"/>
          <w:b/>
          <w:bCs/>
          <w:sz w:val="16"/>
          <w:szCs w:val="16"/>
        </w:rPr>
      </w:pPr>
    </w:p>
    <w:p w14:paraId="2F033D70" w14:textId="50610B53" w:rsidR="00CF71F1" w:rsidRPr="008B4F11" w:rsidRDefault="00CF71F1" w:rsidP="008B4F11">
      <w:pPr>
        <w:spacing w:after="0"/>
        <w:ind w:left="567"/>
        <w:jc w:val="both"/>
        <w:rPr>
          <w:rFonts w:cs="Arial"/>
          <w:b/>
          <w:bCs/>
          <w:sz w:val="22"/>
          <w:szCs w:val="22"/>
        </w:rPr>
      </w:pPr>
      <w:r w:rsidRPr="008B4F11">
        <w:rPr>
          <w:rFonts w:cs="Arial"/>
          <w:b/>
          <w:bCs/>
          <w:sz w:val="22"/>
          <w:szCs w:val="22"/>
        </w:rPr>
        <w:t>Warning Signs</w:t>
      </w:r>
    </w:p>
    <w:p w14:paraId="35FC5654" w14:textId="7FEF8A1F" w:rsidR="00CF71F1" w:rsidRPr="008B4F11" w:rsidRDefault="00CF71F1" w:rsidP="008B4F11">
      <w:pPr>
        <w:spacing w:after="0"/>
        <w:ind w:left="567"/>
        <w:jc w:val="both"/>
        <w:rPr>
          <w:rFonts w:cs="Arial"/>
          <w:sz w:val="22"/>
          <w:szCs w:val="22"/>
        </w:rPr>
      </w:pPr>
      <w:r w:rsidRPr="008B4F11">
        <w:rPr>
          <w:rFonts w:cs="Arial"/>
          <w:sz w:val="22"/>
          <w:szCs w:val="22"/>
        </w:rPr>
        <w:t xml:space="preserve">These would be rarely used but worth having a </w:t>
      </w:r>
      <w:r w:rsidR="003876E1" w:rsidRPr="008B4F11">
        <w:rPr>
          <w:rFonts w:cs="Arial"/>
          <w:sz w:val="22"/>
          <w:szCs w:val="22"/>
        </w:rPr>
        <w:t>tied in design to link with the others and might be about deep water, steep paths etc.</w:t>
      </w:r>
    </w:p>
    <w:p w14:paraId="2392BDE0" w14:textId="4F8B0288" w:rsidR="003876E1" w:rsidRPr="00B15649" w:rsidRDefault="003876E1" w:rsidP="008B4F11">
      <w:pPr>
        <w:spacing w:after="0"/>
        <w:ind w:left="567"/>
        <w:jc w:val="both"/>
        <w:rPr>
          <w:rFonts w:cs="Arial"/>
          <w:sz w:val="16"/>
          <w:szCs w:val="16"/>
        </w:rPr>
      </w:pPr>
    </w:p>
    <w:p w14:paraId="22ECF22D" w14:textId="70AC89C9" w:rsidR="003876E1" w:rsidRPr="008B4F11" w:rsidRDefault="003876E1" w:rsidP="008B4F11">
      <w:pPr>
        <w:spacing w:after="0"/>
        <w:ind w:left="567"/>
        <w:jc w:val="both"/>
        <w:rPr>
          <w:rFonts w:cs="Arial"/>
          <w:b/>
          <w:bCs/>
          <w:sz w:val="22"/>
          <w:szCs w:val="22"/>
        </w:rPr>
      </w:pPr>
      <w:r w:rsidRPr="008B4F11">
        <w:rPr>
          <w:rFonts w:cs="Arial"/>
          <w:b/>
          <w:bCs/>
          <w:sz w:val="22"/>
          <w:szCs w:val="22"/>
        </w:rPr>
        <w:t>Information links</w:t>
      </w:r>
    </w:p>
    <w:p w14:paraId="262EE5F2" w14:textId="5476595F" w:rsidR="003876E1" w:rsidRPr="008B4F11" w:rsidRDefault="003876E1" w:rsidP="008B4F11">
      <w:pPr>
        <w:spacing w:after="0"/>
        <w:ind w:left="567"/>
        <w:jc w:val="both"/>
        <w:rPr>
          <w:rFonts w:cs="Arial"/>
          <w:sz w:val="22"/>
          <w:szCs w:val="22"/>
        </w:rPr>
      </w:pPr>
      <w:r w:rsidRPr="008B4F11">
        <w:rPr>
          <w:rFonts w:cs="Arial"/>
          <w:sz w:val="22"/>
          <w:szCs w:val="22"/>
        </w:rPr>
        <w:t>By way of a QR code on park signs, features, trees or plants so that visitors can scan for more information.</w:t>
      </w:r>
    </w:p>
    <w:p w14:paraId="5B4F6C2C" w14:textId="10F5CBF3" w:rsidR="003876E1" w:rsidRPr="00B15649" w:rsidRDefault="003876E1" w:rsidP="008B4F11">
      <w:pPr>
        <w:spacing w:after="0"/>
        <w:jc w:val="both"/>
        <w:rPr>
          <w:rFonts w:cs="Arial"/>
          <w:sz w:val="16"/>
          <w:szCs w:val="16"/>
        </w:rPr>
      </w:pPr>
    </w:p>
    <w:p w14:paraId="409DD556" w14:textId="020E1698" w:rsidR="003876E1" w:rsidRPr="00B15649" w:rsidRDefault="003876E1" w:rsidP="008B4F11">
      <w:pPr>
        <w:spacing w:after="0"/>
        <w:jc w:val="both"/>
        <w:rPr>
          <w:rFonts w:cs="Arial"/>
          <w:sz w:val="16"/>
          <w:szCs w:val="16"/>
        </w:rPr>
      </w:pPr>
    </w:p>
    <w:p w14:paraId="46B46D65" w14:textId="3646E615" w:rsidR="00CF71F1" w:rsidRPr="008B4F11" w:rsidRDefault="003876E1" w:rsidP="008B4F11">
      <w:pPr>
        <w:spacing w:after="0"/>
        <w:jc w:val="both"/>
        <w:rPr>
          <w:rFonts w:cs="Arial"/>
          <w:b/>
          <w:bCs/>
          <w:sz w:val="28"/>
          <w:szCs w:val="28"/>
        </w:rPr>
      </w:pPr>
      <w:r w:rsidRPr="008B4F11">
        <w:rPr>
          <w:rFonts w:cs="Arial"/>
          <w:b/>
          <w:bCs/>
          <w:sz w:val="28"/>
          <w:szCs w:val="28"/>
        </w:rPr>
        <w:t>Usage and location of signs</w:t>
      </w:r>
    </w:p>
    <w:p w14:paraId="5C131F22" w14:textId="77777777" w:rsidR="00CF71F1" w:rsidRPr="00B15649" w:rsidRDefault="00CF71F1" w:rsidP="008B4F11">
      <w:pPr>
        <w:spacing w:after="0"/>
        <w:jc w:val="both"/>
        <w:rPr>
          <w:rFonts w:cs="Arial"/>
          <w:b/>
          <w:bCs/>
          <w:sz w:val="16"/>
          <w:szCs w:val="16"/>
        </w:rPr>
      </w:pPr>
    </w:p>
    <w:p w14:paraId="51B6017C" w14:textId="20FFEC38" w:rsidR="00973C9B" w:rsidRPr="008B4F11" w:rsidRDefault="00973C9B" w:rsidP="008B4F11">
      <w:pPr>
        <w:spacing w:after="0"/>
        <w:jc w:val="both"/>
        <w:rPr>
          <w:rFonts w:cs="Arial"/>
          <w:b/>
          <w:bCs/>
          <w:sz w:val="24"/>
          <w:szCs w:val="24"/>
        </w:rPr>
      </w:pPr>
      <w:r w:rsidRPr="008B4F11">
        <w:rPr>
          <w:rFonts w:cs="Arial"/>
          <w:b/>
          <w:bCs/>
          <w:sz w:val="24"/>
          <w:szCs w:val="24"/>
        </w:rPr>
        <w:t>Over-entrance name signs.</w:t>
      </w:r>
    </w:p>
    <w:p w14:paraId="1515ED26" w14:textId="4C10C4D9" w:rsidR="00973C9B" w:rsidRPr="008B4F11" w:rsidRDefault="00973C9B" w:rsidP="008B4F11">
      <w:pPr>
        <w:spacing w:after="0"/>
        <w:jc w:val="both"/>
        <w:rPr>
          <w:rFonts w:cs="Arial"/>
          <w:sz w:val="22"/>
          <w:szCs w:val="22"/>
        </w:rPr>
      </w:pPr>
      <w:r w:rsidRPr="008B4F11">
        <w:rPr>
          <w:rFonts w:cs="Arial"/>
          <w:sz w:val="22"/>
          <w:szCs w:val="22"/>
        </w:rPr>
        <w:t xml:space="preserve">The possibility of recreating the ornate wrought iron arched name arches has been mooted in the past and would certainly work for some of our parks however there is possibly a limited </w:t>
      </w:r>
      <w:r w:rsidRPr="008B4F11">
        <w:rPr>
          <w:rFonts w:cs="Arial"/>
          <w:sz w:val="22"/>
          <w:szCs w:val="22"/>
        </w:rPr>
        <w:lastRenderedPageBreak/>
        <w:t xml:space="preserve">number of locations where this may be beneficial and indeed consideration may need to be given to access where they are installed as they would reduce access height.  These are also likely to be more expensive than other types of signage.  They may not be suitable for all entrances to </w:t>
      </w:r>
      <w:r w:rsidR="009963D2" w:rsidRPr="008B4F11">
        <w:rPr>
          <w:rFonts w:cs="Arial"/>
          <w:sz w:val="22"/>
          <w:szCs w:val="22"/>
        </w:rPr>
        <w:t>the same</w:t>
      </w:r>
      <w:r w:rsidRPr="008B4F11">
        <w:rPr>
          <w:rFonts w:cs="Arial"/>
          <w:sz w:val="22"/>
          <w:szCs w:val="22"/>
        </w:rPr>
        <w:t xml:space="preserve"> park</w:t>
      </w:r>
      <w:r w:rsidR="009963D2" w:rsidRPr="008B4F11">
        <w:rPr>
          <w:rFonts w:cs="Arial"/>
          <w:sz w:val="22"/>
          <w:szCs w:val="22"/>
        </w:rPr>
        <w:t xml:space="preserve"> and should be considered on a site by site location.  </w:t>
      </w:r>
      <w:r w:rsidR="008F7ED0" w:rsidRPr="008B4F11">
        <w:rPr>
          <w:rFonts w:cs="Arial"/>
          <w:sz w:val="22"/>
          <w:szCs w:val="22"/>
        </w:rPr>
        <w:t xml:space="preserve">Their use is restricted to having a formal entrance to a park and for this reason are probably restricted to designated parks.  </w:t>
      </w:r>
      <w:r w:rsidR="009963D2" w:rsidRPr="008B4F11">
        <w:rPr>
          <w:rFonts w:cs="Arial"/>
          <w:sz w:val="22"/>
          <w:szCs w:val="22"/>
        </w:rPr>
        <w:t>Some locations may already have brick piers to which the signs may be fixed however others would also need this which would add to the cost.  There may also be planning permissions required.  Potential locations and priorities may be:</w:t>
      </w:r>
    </w:p>
    <w:p w14:paraId="443E113A" w14:textId="078E86C2" w:rsidR="009963D2" w:rsidRPr="008B4F11" w:rsidRDefault="009963D2" w:rsidP="008B4F11">
      <w:pPr>
        <w:pStyle w:val="ListParagraph"/>
        <w:numPr>
          <w:ilvl w:val="0"/>
          <w:numId w:val="1"/>
        </w:numPr>
        <w:spacing w:after="0"/>
        <w:jc w:val="both"/>
        <w:rPr>
          <w:rFonts w:cs="Arial"/>
          <w:sz w:val="22"/>
          <w:szCs w:val="22"/>
        </w:rPr>
      </w:pPr>
      <w:r w:rsidRPr="008B4F11">
        <w:rPr>
          <w:rFonts w:cs="Arial"/>
          <w:sz w:val="22"/>
          <w:szCs w:val="22"/>
        </w:rPr>
        <w:t>Kensington Gardens – North West</w:t>
      </w:r>
      <w:r w:rsidR="00B84170" w:rsidRPr="008B4F11">
        <w:rPr>
          <w:rFonts w:cs="Arial"/>
          <w:sz w:val="22"/>
          <w:szCs w:val="22"/>
        </w:rPr>
        <w:t>, West</w:t>
      </w:r>
      <w:r w:rsidRPr="008B4F11">
        <w:rPr>
          <w:rFonts w:cs="Arial"/>
          <w:sz w:val="22"/>
          <w:szCs w:val="22"/>
        </w:rPr>
        <w:t xml:space="preserve"> and South West entrances</w:t>
      </w:r>
    </w:p>
    <w:p w14:paraId="4B5FBC65" w14:textId="4BE98DD8" w:rsidR="009963D2" w:rsidRPr="008B4F11" w:rsidRDefault="009963D2" w:rsidP="008B4F11">
      <w:pPr>
        <w:pStyle w:val="ListParagraph"/>
        <w:numPr>
          <w:ilvl w:val="0"/>
          <w:numId w:val="1"/>
        </w:numPr>
        <w:spacing w:after="0"/>
        <w:jc w:val="both"/>
        <w:rPr>
          <w:rFonts w:cs="Arial"/>
          <w:sz w:val="22"/>
          <w:szCs w:val="22"/>
        </w:rPr>
      </w:pPr>
      <w:r w:rsidRPr="008B4F11">
        <w:rPr>
          <w:rFonts w:cs="Arial"/>
          <w:sz w:val="22"/>
          <w:szCs w:val="22"/>
        </w:rPr>
        <w:t>Sparrow’s Nest – North West entrance, South East entrance*</w:t>
      </w:r>
    </w:p>
    <w:p w14:paraId="5DC011C0" w14:textId="46F84EEB" w:rsidR="009963D2" w:rsidRPr="008B4F11" w:rsidRDefault="009963D2" w:rsidP="008B4F11">
      <w:pPr>
        <w:pStyle w:val="ListParagraph"/>
        <w:numPr>
          <w:ilvl w:val="0"/>
          <w:numId w:val="1"/>
        </w:numPr>
        <w:spacing w:after="0"/>
        <w:jc w:val="both"/>
        <w:rPr>
          <w:rFonts w:cs="Arial"/>
          <w:sz w:val="22"/>
          <w:szCs w:val="22"/>
        </w:rPr>
      </w:pPr>
      <w:r w:rsidRPr="008B4F11">
        <w:rPr>
          <w:rFonts w:cs="Arial"/>
          <w:sz w:val="22"/>
          <w:szCs w:val="22"/>
        </w:rPr>
        <w:t>Belle Vue – North East Entrance, South entrance*</w:t>
      </w:r>
      <w:r w:rsidR="008F7ED0" w:rsidRPr="008B4F11">
        <w:rPr>
          <w:rFonts w:cs="Arial"/>
          <w:sz w:val="22"/>
          <w:szCs w:val="22"/>
        </w:rPr>
        <w:t>*</w:t>
      </w:r>
    </w:p>
    <w:p w14:paraId="69A54882" w14:textId="61B4B9E0" w:rsidR="009963D2" w:rsidRPr="008B4F11" w:rsidRDefault="009963D2" w:rsidP="008B4F11">
      <w:pPr>
        <w:pStyle w:val="ListParagraph"/>
        <w:numPr>
          <w:ilvl w:val="0"/>
          <w:numId w:val="1"/>
        </w:numPr>
        <w:spacing w:after="0"/>
        <w:jc w:val="both"/>
        <w:rPr>
          <w:rFonts w:cs="Arial"/>
          <w:sz w:val="22"/>
          <w:szCs w:val="22"/>
        </w:rPr>
      </w:pPr>
      <w:r w:rsidRPr="008B4F11">
        <w:rPr>
          <w:rFonts w:cs="Arial"/>
          <w:sz w:val="22"/>
          <w:szCs w:val="22"/>
        </w:rPr>
        <w:t>Fen Park – North East Entrance</w:t>
      </w:r>
    </w:p>
    <w:p w14:paraId="6D4BA3F5" w14:textId="401BF669" w:rsidR="009963D2" w:rsidRPr="008B4F11" w:rsidRDefault="009963D2" w:rsidP="008B4F11">
      <w:pPr>
        <w:pStyle w:val="ListParagraph"/>
        <w:numPr>
          <w:ilvl w:val="0"/>
          <w:numId w:val="1"/>
        </w:numPr>
        <w:spacing w:after="0"/>
        <w:jc w:val="both"/>
        <w:rPr>
          <w:rFonts w:cs="Arial"/>
          <w:sz w:val="22"/>
          <w:szCs w:val="22"/>
        </w:rPr>
      </w:pPr>
      <w:r w:rsidRPr="008B4F11">
        <w:rPr>
          <w:rFonts w:cs="Arial"/>
          <w:sz w:val="22"/>
          <w:szCs w:val="22"/>
        </w:rPr>
        <w:t>Broadwaters Park – entrances off of Elm Tree Road</w:t>
      </w:r>
    </w:p>
    <w:p w14:paraId="0BC8F7F5" w14:textId="3EF87419" w:rsidR="009963D2" w:rsidRPr="008B4F11" w:rsidRDefault="009963D2" w:rsidP="008B4F11">
      <w:pPr>
        <w:pStyle w:val="ListParagraph"/>
        <w:numPr>
          <w:ilvl w:val="0"/>
          <w:numId w:val="1"/>
        </w:numPr>
        <w:spacing w:after="0"/>
        <w:jc w:val="both"/>
        <w:rPr>
          <w:rFonts w:cs="Arial"/>
          <w:sz w:val="22"/>
          <w:szCs w:val="22"/>
        </w:rPr>
      </w:pPr>
      <w:r w:rsidRPr="008B4F11">
        <w:rPr>
          <w:rFonts w:cs="Arial"/>
          <w:sz w:val="22"/>
          <w:szCs w:val="22"/>
        </w:rPr>
        <w:t xml:space="preserve">Normanston Park </w:t>
      </w:r>
      <w:r w:rsidR="008F7ED0" w:rsidRPr="008B4F11">
        <w:rPr>
          <w:rFonts w:cs="Arial"/>
          <w:sz w:val="22"/>
          <w:szCs w:val="22"/>
        </w:rPr>
        <w:t>– The old main entrance***</w:t>
      </w:r>
    </w:p>
    <w:p w14:paraId="0FAC9D0B" w14:textId="72E46327" w:rsidR="008F7ED0" w:rsidRPr="008B4F11" w:rsidRDefault="008F7ED0" w:rsidP="008B4F11">
      <w:pPr>
        <w:spacing w:after="0"/>
        <w:jc w:val="both"/>
        <w:rPr>
          <w:rFonts w:cs="Arial"/>
          <w:sz w:val="22"/>
          <w:szCs w:val="22"/>
        </w:rPr>
      </w:pPr>
      <w:r w:rsidRPr="008B4F11">
        <w:rPr>
          <w:rFonts w:cs="Arial"/>
          <w:sz w:val="22"/>
          <w:szCs w:val="22"/>
        </w:rPr>
        <w:t>These potentially are the only parks which might work with this type of signage.</w:t>
      </w:r>
    </w:p>
    <w:p w14:paraId="05EFBDE6" w14:textId="77777777" w:rsidR="008F7ED0" w:rsidRPr="008B4F11" w:rsidRDefault="008F7ED0" w:rsidP="008B4F11">
      <w:pPr>
        <w:spacing w:after="0"/>
        <w:ind w:left="567"/>
        <w:jc w:val="both"/>
        <w:rPr>
          <w:rFonts w:cs="Arial"/>
          <w:b/>
          <w:bCs/>
          <w:sz w:val="22"/>
          <w:szCs w:val="22"/>
        </w:rPr>
      </w:pPr>
      <w:r w:rsidRPr="008B4F11">
        <w:rPr>
          <w:rFonts w:cs="Arial"/>
          <w:b/>
          <w:bCs/>
          <w:sz w:val="22"/>
          <w:szCs w:val="22"/>
        </w:rPr>
        <w:t xml:space="preserve">Kensington Gardens </w:t>
      </w:r>
    </w:p>
    <w:p w14:paraId="3EBCB419" w14:textId="792101D9" w:rsidR="008F7ED0" w:rsidRPr="008B4F11" w:rsidRDefault="008F7ED0" w:rsidP="008B4F11">
      <w:pPr>
        <w:spacing w:after="0"/>
        <w:ind w:left="567"/>
        <w:jc w:val="both"/>
        <w:rPr>
          <w:rFonts w:cs="Arial"/>
          <w:sz w:val="22"/>
          <w:szCs w:val="22"/>
        </w:rPr>
      </w:pPr>
      <w:r w:rsidRPr="008B4F11">
        <w:rPr>
          <w:rFonts w:cs="Arial"/>
          <w:sz w:val="22"/>
          <w:szCs w:val="22"/>
        </w:rPr>
        <w:t>Probably be the priority to action as we have the centenary coming up and it already has brick piers at these t</w:t>
      </w:r>
      <w:r w:rsidR="00B84170" w:rsidRPr="008B4F11">
        <w:rPr>
          <w:rFonts w:cs="Arial"/>
          <w:sz w:val="22"/>
          <w:szCs w:val="22"/>
        </w:rPr>
        <w:t>hree</w:t>
      </w:r>
      <w:r w:rsidRPr="008B4F11">
        <w:rPr>
          <w:rFonts w:cs="Arial"/>
          <w:sz w:val="22"/>
          <w:szCs w:val="22"/>
        </w:rPr>
        <w:t xml:space="preserve"> locations.  The main gates off of the promenade probably will not fit to having </w:t>
      </w:r>
      <w:r w:rsidR="00142214" w:rsidRPr="008B4F11">
        <w:rPr>
          <w:rFonts w:cs="Arial"/>
          <w:sz w:val="22"/>
          <w:szCs w:val="22"/>
        </w:rPr>
        <w:t>an</w:t>
      </w:r>
      <w:r w:rsidRPr="008B4F11">
        <w:rPr>
          <w:rFonts w:cs="Arial"/>
          <w:sz w:val="22"/>
          <w:szCs w:val="22"/>
        </w:rPr>
        <w:t xml:space="preserve"> arch over them because of their design and the f</w:t>
      </w:r>
      <w:r w:rsidR="00B84170" w:rsidRPr="008B4F11">
        <w:rPr>
          <w:rFonts w:cs="Arial"/>
          <w:sz w:val="22"/>
          <w:szCs w:val="22"/>
        </w:rPr>
        <w:t>ifth</w:t>
      </w:r>
      <w:r w:rsidRPr="008B4F11">
        <w:rPr>
          <w:rFonts w:cs="Arial"/>
          <w:sz w:val="22"/>
          <w:szCs w:val="22"/>
        </w:rPr>
        <w:t xml:space="preserve"> entrance is </w:t>
      </w:r>
      <w:r w:rsidR="00B84170" w:rsidRPr="008B4F11">
        <w:rPr>
          <w:rFonts w:cs="Arial"/>
          <w:sz w:val="22"/>
          <w:szCs w:val="22"/>
        </w:rPr>
        <w:t xml:space="preserve">the </w:t>
      </w:r>
      <w:r w:rsidRPr="008B4F11">
        <w:rPr>
          <w:rFonts w:cs="Arial"/>
          <w:sz w:val="22"/>
          <w:szCs w:val="22"/>
        </w:rPr>
        <w:t>pedestrian</w:t>
      </w:r>
      <w:r w:rsidR="00B84170" w:rsidRPr="008B4F11">
        <w:rPr>
          <w:rFonts w:cs="Arial"/>
          <w:sz w:val="22"/>
          <w:szCs w:val="22"/>
        </w:rPr>
        <w:t xml:space="preserve"> entrance from the promenade which</w:t>
      </w:r>
      <w:r w:rsidRPr="008B4F11">
        <w:rPr>
          <w:rFonts w:cs="Arial"/>
          <w:sz w:val="22"/>
          <w:szCs w:val="22"/>
        </w:rPr>
        <w:t xml:space="preserve"> could be considered however it may not take the name very well and might benefit from a slightly different </w:t>
      </w:r>
      <w:r w:rsidR="00B84170" w:rsidRPr="008B4F11">
        <w:rPr>
          <w:rFonts w:cs="Arial"/>
          <w:sz w:val="22"/>
          <w:szCs w:val="22"/>
        </w:rPr>
        <w:t>entrance style.  If the three entrances off of Kirkley Cliff Road did have name arches installed, it would still allow access via the main gates at the promenade should any tall vehicles need to access the park.  This would also have the benefit of giving all the entrances on the same side with the same treatment.</w:t>
      </w:r>
    </w:p>
    <w:p w14:paraId="2E791190" w14:textId="32F8EEDA" w:rsidR="00B84170" w:rsidRPr="008B4F11" w:rsidRDefault="00B84170" w:rsidP="008B4F11">
      <w:pPr>
        <w:spacing w:after="0"/>
        <w:ind w:left="567"/>
        <w:jc w:val="both"/>
        <w:rPr>
          <w:rFonts w:cs="Arial"/>
          <w:b/>
          <w:bCs/>
          <w:sz w:val="22"/>
          <w:szCs w:val="22"/>
        </w:rPr>
      </w:pPr>
      <w:r w:rsidRPr="008B4F11">
        <w:rPr>
          <w:rFonts w:cs="Arial"/>
          <w:b/>
          <w:bCs/>
          <w:sz w:val="22"/>
          <w:szCs w:val="22"/>
        </w:rPr>
        <w:t>Sparrow’s Nest</w:t>
      </w:r>
    </w:p>
    <w:p w14:paraId="12EFEE99" w14:textId="240ABE01" w:rsidR="00B84170" w:rsidRPr="008B4F11" w:rsidRDefault="00B84170" w:rsidP="008B4F11">
      <w:pPr>
        <w:spacing w:after="0"/>
        <w:ind w:left="567"/>
        <w:jc w:val="both"/>
        <w:rPr>
          <w:rFonts w:cs="Arial"/>
          <w:sz w:val="22"/>
          <w:szCs w:val="22"/>
        </w:rPr>
      </w:pPr>
      <w:r w:rsidRPr="008B4F11">
        <w:rPr>
          <w:rFonts w:cs="Arial"/>
          <w:sz w:val="22"/>
          <w:szCs w:val="22"/>
        </w:rPr>
        <w:t xml:space="preserve">Whilst this might also seem a natural place to consider for arches it is actually possibly not the prime location on second thoughts.  The access from Yarmouth Road already has a structure at the entrance which is more impressive (especially when restored).  The entrance opposite Arnold’s Bequest could be considered but would look lost if it were not echoed on the other side of the path and would the natural aspect of Arnold’s Bequest take to a formal arched </w:t>
      </w:r>
      <w:r w:rsidR="00A2056B" w:rsidRPr="008B4F11">
        <w:rPr>
          <w:rFonts w:cs="Arial"/>
          <w:sz w:val="22"/>
          <w:szCs w:val="22"/>
        </w:rPr>
        <w:t>e</w:t>
      </w:r>
      <w:r w:rsidRPr="008B4F11">
        <w:rPr>
          <w:rFonts w:cs="Arial"/>
          <w:sz w:val="22"/>
          <w:szCs w:val="22"/>
        </w:rPr>
        <w:t>ntrance?</w:t>
      </w:r>
      <w:r w:rsidR="00A2056B" w:rsidRPr="008B4F11">
        <w:rPr>
          <w:rFonts w:cs="Arial"/>
          <w:sz w:val="22"/>
          <w:szCs w:val="22"/>
        </w:rPr>
        <w:t xml:space="preserve"> The three entrances off of Whapload Road could be considered however this needs to be considered as more than just arched entrance signs.  Council had previously approved the idea of using the railings from CEFAS to replace the fencing along Whapload Rd but unfortunately that is no longer available.  Council has also briefly discussed that a new entrance from Whapload Rd by the Maritime Museum would be beneficial to link it to the Ness.  This should be considered in relation to replacing the fencing and also to tying in the other two entrances from Whapload Rd.  </w:t>
      </w:r>
      <w:r w:rsidR="00142214" w:rsidRPr="008B4F11">
        <w:rPr>
          <w:rFonts w:cs="Arial"/>
          <w:sz w:val="22"/>
          <w:szCs w:val="22"/>
        </w:rPr>
        <w:t>However,</w:t>
      </w:r>
      <w:r w:rsidR="00A2056B" w:rsidRPr="008B4F11">
        <w:rPr>
          <w:rFonts w:cs="Arial"/>
          <w:sz w:val="22"/>
          <w:szCs w:val="22"/>
        </w:rPr>
        <w:t xml:space="preserve"> this may not be with overarching signs but some other adornment.  This is especially true of the North West entrance which should be retained for access of higher vehicles for deliveries, maintenance and events.  This leaves only the entrance across from the Belle Vue entrance and this would potentially be worth considering as it would balance up with doing that Belle Vue entrance and repairing the wrought iron fencing there.  Having both entrances </w:t>
      </w:r>
      <w:r w:rsidR="00684BF4" w:rsidRPr="008B4F11">
        <w:rPr>
          <w:rFonts w:cs="Arial"/>
          <w:sz w:val="22"/>
          <w:szCs w:val="22"/>
        </w:rPr>
        <w:t>echoing each other would be visually attractive and hopefully link in well with the repaired Oval entrance.  They are both pedestrian entrances so hopefully the costs would be slightly lower.</w:t>
      </w:r>
    </w:p>
    <w:p w14:paraId="6028C131" w14:textId="03779123" w:rsidR="00684BF4" w:rsidRPr="008B4F11" w:rsidRDefault="00684BF4" w:rsidP="008B4F11">
      <w:pPr>
        <w:spacing w:after="0"/>
        <w:ind w:left="567"/>
        <w:jc w:val="both"/>
        <w:rPr>
          <w:rFonts w:cs="Arial"/>
          <w:b/>
          <w:bCs/>
          <w:sz w:val="22"/>
          <w:szCs w:val="22"/>
        </w:rPr>
      </w:pPr>
      <w:r w:rsidRPr="008B4F11">
        <w:rPr>
          <w:rFonts w:cs="Arial"/>
          <w:b/>
          <w:bCs/>
          <w:sz w:val="22"/>
          <w:szCs w:val="22"/>
        </w:rPr>
        <w:t>Belle Vue</w:t>
      </w:r>
    </w:p>
    <w:p w14:paraId="1D07A0FE" w14:textId="56D83D58" w:rsidR="00684BF4" w:rsidRPr="008B4F11" w:rsidRDefault="00684BF4" w:rsidP="008B4F11">
      <w:pPr>
        <w:spacing w:after="0"/>
        <w:ind w:left="567"/>
        <w:jc w:val="both"/>
        <w:rPr>
          <w:rFonts w:cs="Arial"/>
          <w:sz w:val="22"/>
          <w:szCs w:val="22"/>
        </w:rPr>
      </w:pPr>
      <w:r w:rsidRPr="008B4F11">
        <w:rPr>
          <w:rFonts w:cs="Arial"/>
          <w:sz w:val="22"/>
          <w:szCs w:val="22"/>
        </w:rPr>
        <w:t xml:space="preserve">Belle Vue has four main entrances one of which is a “gatehouse” of sorts which would not suit an arch and neither would the entrance from the Jubilee Bridge as there are ornate lights at the end of the bridge.  We have mentioned the lower entrance with </w:t>
      </w:r>
      <w:r w:rsidRPr="008B4F11">
        <w:rPr>
          <w:rFonts w:cs="Arial"/>
          <w:sz w:val="22"/>
          <w:szCs w:val="22"/>
        </w:rPr>
        <w:lastRenderedPageBreak/>
        <w:t>Sparrow’s Nest above which is possibly the initial entrance which could be dealt with in conjunction with Sparrow’s Nest.  The final entrance is by the cottage and this has been discussed in the five-year plan with the hopes to rebuild the original gates to the park if a grant can be achieved.  It this is possible then an arched name sign could be built into the design although it might be a variation on the original.</w:t>
      </w:r>
    </w:p>
    <w:p w14:paraId="40B641F2" w14:textId="21DA2387" w:rsidR="00684BF4" w:rsidRPr="008B4F11" w:rsidRDefault="00684BF4" w:rsidP="008B4F11">
      <w:pPr>
        <w:spacing w:after="0"/>
        <w:ind w:left="567"/>
        <w:jc w:val="both"/>
        <w:rPr>
          <w:rFonts w:cs="Arial"/>
          <w:b/>
          <w:bCs/>
          <w:sz w:val="22"/>
          <w:szCs w:val="22"/>
        </w:rPr>
      </w:pPr>
      <w:r w:rsidRPr="008B4F11">
        <w:rPr>
          <w:rFonts w:cs="Arial"/>
          <w:b/>
          <w:bCs/>
          <w:sz w:val="22"/>
          <w:szCs w:val="22"/>
        </w:rPr>
        <w:t>Fen Park</w:t>
      </w:r>
    </w:p>
    <w:p w14:paraId="4891ADC3" w14:textId="55A16209" w:rsidR="00684BF4" w:rsidRPr="008B4F11" w:rsidRDefault="00684BF4" w:rsidP="008B4F11">
      <w:pPr>
        <w:spacing w:after="0"/>
        <w:ind w:left="567"/>
        <w:jc w:val="both"/>
        <w:rPr>
          <w:rFonts w:cs="Arial"/>
          <w:sz w:val="22"/>
          <w:szCs w:val="22"/>
        </w:rPr>
      </w:pPr>
      <w:r w:rsidRPr="008B4F11">
        <w:rPr>
          <w:rFonts w:cs="Arial"/>
          <w:sz w:val="22"/>
          <w:szCs w:val="22"/>
        </w:rPr>
        <w:t>The only entrance to Fen Park which might work for this type of sign is the corner entrance near the toilets and play area.  This could work nicely if the old bed and planting in this area was restored as the Friends had proposed.  The entrance nearer the lake</w:t>
      </w:r>
      <w:r w:rsidR="00A4056C" w:rsidRPr="008B4F11">
        <w:rPr>
          <w:rFonts w:cs="Arial"/>
          <w:sz w:val="22"/>
          <w:szCs w:val="22"/>
        </w:rPr>
        <w:t xml:space="preserve"> is again one which we would wish to keep accessible for taller vehicles for maintenance.  The entrance by the allotments is a pedestrian access and could match the main entrance but would need to be linked.  The entrance from Tom Crisp Way could definitely so with signage but an arched entrance would probably be too formal for this location.</w:t>
      </w:r>
    </w:p>
    <w:p w14:paraId="2B3AD008" w14:textId="4E49D865" w:rsidR="00A4056C" w:rsidRPr="008B4F11" w:rsidRDefault="00A4056C" w:rsidP="008B4F11">
      <w:pPr>
        <w:spacing w:after="0"/>
        <w:ind w:left="567"/>
        <w:jc w:val="both"/>
        <w:rPr>
          <w:rFonts w:cs="Arial"/>
          <w:b/>
          <w:bCs/>
          <w:sz w:val="22"/>
          <w:szCs w:val="22"/>
        </w:rPr>
      </w:pPr>
      <w:r w:rsidRPr="008B4F11">
        <w:rPr>
          <w:rFonts w:cs="Arial"/>
          <w:b/>
          <w:bCs/>
          <w:sz w:val="22"/>
          <w:szCs w:val="22"/>
        </w:rPr>
        <w:t>Broadwaters Park</w:t>
      </w:r>
    </w:p>
    <w:p w14:paraId="01FF847F" w14:textId="5BD4806A" w:rsidR="00A4056C" w:rsidRPr="008B4F11" w:rsidRDefault="00A4056C" w:rsidP="008B4F11">
      <w:pPr>
        <w:spacing w:after="0"/>
        <w:ind w:left="567"/>
        <w:jc w:val="both"/>
        <w:rPr>
          <w:rFonts w:cs="Arial"/>
          <w:sz w:val="22"/>
          <w:szCs w:val="22"/>
        </w:rPr>
      </w:pPr>
      <w:r w:rsidRPr="008B4F11">
        <w:rPr>
          <w:rFonts w:cs="Arial"/>
          <w:sz w:val="22"/>
          <w:szCs w:val="22"/>
        </w:rPr>
        <w:t>The two entrances off of Elm Tree Rd could be considered for this treatment as they are formal entrances to the park.  Additionally, the amount of traffic with passes the entrances would see them and it might attract visitors and also might add kudos to the town and the council as a place that cares for and invests in its open spaces.</w:t>
      </w:r>
    </w:p>
    <w:p w14:paraId="027A413D" w14:textId="091544E2" w:rsidR="00A4056C" w:rsidRPr="008B4F11" w:rsidRDefault="00A4056C" w:rsidP="008B4F11">
      <w:pPr>
        <w:spacing w:after="0"/>
        <w:ind w:left="567"/>
        <w:jc w:val="both"/>
        <w:rPr>
          <w:rFonts w:cs="Arial"/>
          <w:b/>
          <w:bCs/>
          <w:sz w:val="22"/>
          <w:szCs w:val="22"/>
        </w:rPr>
      </w:pPr>
      <w:r w:rsidRPr="008B4F11">
        <w:rPr>
          <w:rFonts w:cs="Arial"/>
          <w:b/>
          <w:bCs/>
          <w:sz w:val="22"/>
          <w:szCs w:val="22"/>
        </w:rPr>
        <w:t>Normanston Park</w:t>
      </w:r>
    </w:p>
    <w:p w14:paraId="10003FAA" w14:textId="308C6941" w:rsidR="00A4056C" w:rsidRDefault="00A4056C" w:rsidP="008B4F11">
      <w:pPr>
        <w:spacing w:after="0"/>
        <w:ind w:left="567"/>
        <w:jc w:val="both"/>
        <w:rPr>
          <w:rFonts w:cs="Arial"/>
          <w:sz w:val="22"/>
          <w:szCs w:val="22"/>
        </w:rPr>
      </w:pPr>
      <w:r w:rsidRPr="008B4F11">
        <w:rPr>
          <w:rFonts w:cs="Arial"/>
          <w:sz w:val="22"/>
          <w:szCs w:val="22"/>
        </w:rPr>
        <w:t>It might be imagination but was there a more impressive entrance to Normanston Park from the roundabout on the corner of Normanston Drive and Peto Way?  This could be a place for an arched sign if we were to restore the entrance.  Otherwise there are no other entrances to the park where it would be applicable.</w:t>
      </w:r>
    </w:p>
    <w:p w14:paraId="4BA5F71B" w14:textId="01B3BEE3" w:rsidR="008F2145" w:rsidRPr="00B15649" w:rsidRDefault="008F2145" w:rsidP="008F2145">
      <w:pPr>
        <w:spacing w:after="0"/>
        <w:jc w:val="both"/>
        <w:rPr>
          <w:rFonts w:cs="Arial"/>
          <w:sz w:val="16"/>
          <w:szCs w:val="16"/>
        </w:rPr>
      </w:pPr>
    </w:p>
    <w:p w14:paraId="67AEC1D6" w14:textId="77777777" w:rsidR="00B15649" w:rsidRPr="00B15649" w:rsidRDefault="00B15649" w:rsidP="008F2145">
      <w:pPr>
        <w:spacing w:after="0"/>
        <w:jc w:val="both"/>
        <w:rPr>
          <w:rFonts w:cs="Arial"/>
          <w:sz w:val="16"/>
          <w:szCs w:val="16"/>
        </w:rPr>
      </w:pPr>
    </w:p>
    <w:p w14:paraId="263905C4" w14:textId="5B72BF1A" w:rsidR="008F2145" w:rsidRPr="008F2145" w:rsidRDefault="008F2145" w:rsidP="008F2145">
      <w:pPr>
        <w:spacing w:after="0"/>
        <w:jc w:val="both"/>
        <w:rPr>
          <w:rFonts w:cs="Arial"/>
          <w:b/>
          <w:bCs/>
          <w:sz w:val="24"/>
          <w:szCs w:val="24"/>
        </w:rPr>
      </w:pPr>
      <w:r w:rsidRPr="008F2145">
        <w:rPr>
          <w:rFonts w:cs="Arial"/>
          <w:b/>
          <w:bCs/>
          <w:sz w:val="24"/>
          <w:szCs w:val="24"/>
        </w:rPr>
        <w:t>Information Boards</w:t>
      </w:r>
    </w:p>
    <w:p w14:paraId="24586271" w14:textId="77777777" w:rsidR="008F2145" w:rsidRDefault="008F2145" w:rsidP="008F2145">
      <w:pPr>
        <w:spacing w:after="0"/>
        <w:jc w:val="both"/>
        <w:rPr>
          <w:rFonts w:cs="Arial"/>
          <w:sz w:val="22"/>
          <w:szCs w:val="22"/>
        </w:rPr>
      </w:pPr>
      <w:r>
        <w:rPr>
          <w:rFonts w:cs="Arial"/>
          <w:sz w:val="22"/>
          <w:szCs w:val="22"/>
        </w:rPr>
        <w:t>Information boards would again probably be for our larger parks or for areas with specific areas of interest. The information board should show an aerial view of the space and would probably be better as an artistic representation rather than a photographic as an artistic would display a general point of time whereas a photographic would be a specific moment of time which might be harder to select.  For example, thinking of Belle Vue, do you take an photograph in summer when all the trees look at their best but their canopies hide a large percentage of the park, or in winter when more of the park is visible but it may not be at its best.  By using a more artistic/architectural image that overcomes those issues.</w:t>
      </w:r>
    </w:p>
    <w:p w14:paraId="42F1F5BE" w14:textId="69124E84" w:rsidR="008F2145" w:rsidRDefault="00357F96" w:rsidP="008F2145">
      <w:pPr>
        <w:spacing w:after="0"/>
        <w:jc w:val="both"/>
        <w:rPr>
          <w:rFonts w:cs="Arial"/>
          <w:sz w:val="22"/>
          <w:szCs w:val="22"/>
        </w:rPr>
      </w:pPr>
      <w:r>
        <w:rPr>
          <w:rFonts w:cs="Arial"/>
          <w:noProof/>
          <w:sz w:val="22"/>
          <w:szCs w:val="22"/>
          <w:lang w:eastAsia="en-GB"/>
        </w:rPr>
        <mc:AlternateContent>
          <mc:Choice Requires="wps">
            <w:drawing>
              <wp:anchor distT="0" distB="0" distL="114300" distR="114300" simplePos="0" relativeHeight="251659264" behindDoc="0" locked="0" layoutInCell="1" allowOverlap="1" wp14:anchorId="7E5B1563" wp14:editId="574637FA">
                <wp:simplePos x="0" y="0"/>
                <wp:positionH relativeFrom="column">
                  <wp:posOffset>3329940</wp:posOffset>
                </wp:positionH>
                <wp:positionV relativeFrom="paragraph">
                  <wp:posOffset>176530</wp:posOffset>
                </wp:positionV>
                <wp:extent cx="2415540" cy="2202180"/>
                <wp:effectExtent l="0" t="0" r="3810" b="7620"/>
                <wp:wrapNone/>
                <wp:docPr id="2" name="Text Box 2"/>
                <wp:cNvGraphicFramePr/>
                <a:graphic xmlns:a="http://schemas.openxmlformats.org/drawingml/2006/main">
                  <a:graphicData uri="http://schemas.microsoft.com/office/word/2010/wordprocessingShape">
                    <wps:wsp>
                      <wps:cNvSpPr txBox="1"/>
                      <wps:spPr>
                        <a:xfrm>
                          <a:off x="0" y="0"/>
                          <a:ext cx="2415540" cy="2202180"/>
                        </a:xfrm>
                        <a:prstGeom prst="rect">
                          <a:avLst/>
                        </a:prstGeom>
                        <a:solidFill>
                          <a:schemeClr val="lt1"/>
                        </a:solidFill>
                        <a:ln w="6350">
                          <a:noFill/>
                        </a:ln>
                      </wps:spPr>
                      <wps:txbx>
                        <w:txbxContent>
                          <w:p w14:paraId="719E0112" w14:textId="4251E7FE" w:rsidR="00357F96" w:rsidRDefault="00357F96" w:rsidP="00142214">
                            <w:pPr>
                              <w:jc w:val="both"/>
                            </w:pPr>
                            <w:r>
                              <w:t>This may be the kind of information board that might work, although obviously for a park rather than a village.  The inset images could actually be photographs and the inset boxes provide additional information and the key box could show toilets, refreshments, information points, entrances etc.</w:t>
                            </w:r>
                          </w:p>
                          <w:p w14:paraId="5B3DC42D" w14:textId="6B9BE86F" w:rsidR="00357F96" w:rsidRDefault="00357F96"/>
                          <w:p w14:paraId="5730CE5A" w14:textId="494344E2" w:rsidR="00357F96" w:rsidRDefault="00357F96">
                            <w:r>
                              <w:t>Image kindly reproduces by F Van 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5B1563" id="_x0000_t202" coordsize="21600,21600" o:spt="202" path="m,l,21600r21600,l21600,xe">
                <v:stroke joinstyle="miter"/>
                <v:path gradientshapeok="t" o:connecttype="rect"/>
              </v:shapetype>
              <v:shape id="Text Box 2" o:spid="_x0000_s1026" type="#_x0000_t202" style="position:absolute;left:0;text-align:left;margin-left:262.2pt;margin-top:13.9pt;width:190.2pt;height:17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" fillcolor="white [3201]" stroked="f" strokeweight=".5pt">
                <v:textbox>
                  <w:txbxContent>
                    <w:p w14:paraId="719E0112" w14:textId="4251E7FE" w:rsidR="00357F96" w:rsidRDefault="00357F96" w:rsidP="00142214">
                      <w:pPr>
                        <w:jc w:val="both"/>
                      </w:pPr>
                      <w:r>
                        <w:t>This may be the kind of information board that might work, although obviously for a park rather than a village.  The inset images could actually be photographs and the inset boxes provide additional information and the key box could show toilets, refreshments, information points, entrances etc.</w:t>
                      </w:r>
                    </w:p>
                    <w:p w14:paraId="5B3DC42D" w14:textId="6B9BE86F" w:rsidR="00357F96" w:rsidRDefault="00357F96"/>
                    <w:p w14:paraId="5730CE5A" w14:textId="494344E2" w:rsidR="00357F96" w:rsidRDefault="00357F96">
                      <w:r>
                        <w:t>Image kindly reproduces by F Van Es</w:t>
                      </w:r>
                    </w:p>
                  </w:txbxContent>
                </v:textbox>
              </v:shape>
            </w:pict>
          </mc:Fallback>
        </mc:AlternateContent>
      </w:r>
    </w:p>
    <w:p w14:paraId="5C1A1F36" w14:textId="3BDE5F4B" w:rsidR="008F2145" w:rsidRDefault="008F2145" w:rsidP="008F2145">
      <w:pPr>
        <w:spacing w:after="0"/>
        <w:jc w:val="both"/>
        <w:rPr>
          <w:rFonts w:cs="Arial"/>
          <w:sz w:val="22"/>
          <w:szCs w:val="22"/>
        </w:rPr>
      </w:pPr>
      <w:r>
        <w:rPr>
          <w:rFonts w:cs="Arial"/>
          <w:sz w:val="22"/>
          <w:szCs w:val="22"/>
        </w:rPr>
        <w:t xml:space="preserve"> </w:t>
      </w:r>
      <w:r w:rsidRPr="008F2145">
        <w:rPr>
          <w:rFonts w:cs="Arial"/>
          <w:noProof/>
          <w:sz w:val="22"/>
          <w:szCs w:val="22"/>
          <w:lang w:eastAsia="en-GB"/>
        </w:rPr>
        <w:drawing>
          <wp:inline distT="0" distB="0" distL="0" distR="0" wp14:anchorId="40E4BC5A" wp14:editId="0909CFE5">
            <wp:extent cx="3162300" cy="224717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65454" cy="2249416"/>
                    </a:xfrm>
                    <a:prstGeom prst="rect">
                      <a:avLst/>
                    </a:prstGeom>
                    <a:noFill/>
                    <a:ln>
                      <a:noFill/>
                    </a:ln>
                  </pic:spPr>
                </pic:pic>
              </a:graphicData>
            </a:graphic>
          </wp:inline>
        </w:drawing>
      </w:r>
    </w:p>
    <w:p w14:paraId="5CFA822E" w14:textId="784590E9" w:rsidR="00357F96" w:rsidRDefault="00357F96" w:rsidP="008F2145">
      <w:pPr>
        <w:spacing w:after="0"/>
        <w:jc w:val="both"/>
        <w:rPr>
          <w:rFonts w:cs="Arial"/>
          <w:sz w:val="22"/>
          <w:szCs w:val="22"/>
        </w:rPr>
      </w:pPr>
      <w:r>
        <w:rPr>
          <w:rFonts w:cs="Arial"/>
          <w:sz w:val="22"/>
          <w:szCs w:val="22"/>
        </w:rPr>
        <w:t xml:space="preserve">So where might we use such information boards.  These would be useful in locations such as the larger parks but also in locations where there is something to highlight.  They would obviously be individual to each site although the style would probably be </w:t>
      </w:r>
      <w:r w:rsidR="00142214">
        <w:rPr>
          <w:rFonts w:cs="Arial"/>
          <w:sz w:val="22"/>
          <w:szCs w:val="22"/>
        </w:rPr>
        <w:t>consistent</w:t>
      </w:r>
      <w:r>
        <w:rPr>
          <w:rFonts w:cs="Arial"/>
          <w:sz w:val="22"/>
          <w:szCs w:val="22"/>
        </w:rPr>
        <w:t xml:space="preserve"> across the </w:t>
      </w:r>
      <w:r>
        <w:rPr>
          <w:rFonts w:cs="Arial"/>
          <w:sz w:val="22"/>
          <w:szCs w:val="22"/>
        </w:rPr>
        <w:lastRenderedPageBreak/>
        <w:t xml:space="preserve">town.  Although not as expensive as the arched park signs these will still cost depending on the </w:t>
      </w:r>
      <w:r w:rsidR="00E65277">
        <w:rPr>
          <w:rFonts w:cs="Arial"/>
          <w:sz w:val="22"/>
          <w:szCs w:val="22"/>
        </w:rPr>
        <w:t xml:space="preserve">cost of </w:t>
      </w:r>
      <w:r>
        <w:rPr>
          <w:rFonts w:cs="Arial"/>
          <w:sz w:val="22"/>
          <w:szCs w:val="22"/>
        </w:rPr>
        <w:t>commissioning someone to do them (unless we have someone in-house who could do the artwork)</w:t>
      </w:r>
      <w:r w:rsidR="00E65277">
        <w:rPr>
          <w:rFonts w:cs="Arial"/>
          <w:sz w:val="22"/>
          <w:szCs w:val="22"/>
        </w:rPr>
        <w:t xml:space="preserve"> and, of course, the frame used to display them.  The costs will also depend on the number of entrances to the open space and whether the information boards are used at all of them.  It may be that some entrances could have a smaller notice directing to the nearest information boards or that you have information boards in central points to which you direct visitors.  It would be especially sensible to have a VR code on each one which visitors could scan which would actually bring up the information board on their phone and rather like the App used at Sparrow’s Nest would actually have quizzes, information etc accessible from the phone.  </w:t>
      </w:r>
      <w:r w:rsidR="00E65277" w:rsidRPr="008B4F11">
        <w:rPr>
          <w:rFonts w:cs="Arial"/>
          <w:sz w:val="22"/>
          <w:szCs w:val="22"/>
        </w:rPr>
        <w:t>Potential locations and priorities may be:</w:t>
      </w:r>
    </w:p>
    <w:p w14:paraId="7795EDCB" w14:textId="14C77F33" w:rsidR="00E65277" w:rsidRPr="00E65277" w:rsidRDefault="00E65277" w:rsidP="00E65277">
      <w:pPr>
        <w:pStyle w:val="ListParagraph"/>
        <w:numPr>
          <w:ilvl w:val="0"/>
          <w:numId w:val="3"/>
        </w:numPr>
        <w:spacing w:after="0"/>
        <w:jc w:val="both"/>
        <w:rPr>
          <w:rFonts w:cs="Arial"/>
          <w:sz w:val="22"/>
          <w:szCs w:val="22"/>
        </w:rPr>
      </w:pPr>
      <w:r w:rsidRPr="00E65277">
        <w:rPr>
          <w:rFonts w:cs="Arial"/>
          <w:sz w:val="22"/>
          <w:szCs w:val="22"/>
        </w:rPr>
        <w:t>Sparrow’s Nest</w:t>
      </w:r>
    </w:p>
    <w:p w14:paraId="44678DBC" w14:textId="786D86EA" w:rsidR="00E65277" w:rsidRPr="00E65277" w:rsidRDefault="00E65277" w:rsidP="00E65277">
      <w:pPr>
        <w:pStyle w:val="ListParagraph"/>
        <w:numPr>
          <w:ilvl w:val="0"/>
          <w:numId w:val="3"/>
        </w:numPr>
        <w:spacing w:after="0"/>
        <w:jc w:val="both"/>
        <w:rPr>
          <w:rFonts w:cs="Arial"/>
          <w:sz w:val="22"/>
          <w:szCs w:val="22"/>
        </w:rPr>
      </w:pPr>
      <w:r w:rsidRPr="00E65277">
        <w:rPr>
          <w:rFonts w:cs="Arial"/>
          <w:sz w:val="22"/>
          <w:szCs w:val="22"/>
        </w:rPr>
        <w:t>Kensington Gardens</w:t>
      </w:r>
    </w:p>
    <w:p w14:paraId="1CDDC4E8" w14:textId="1D3B9116" w:rsidR="00E65277" w:rsidRPr="00E65277" w:rsidRDefault="00E65277" w:rsidP="00E65277">
      <w:pPr>
        <w:pStyle w:val="ListParagraph"/>
        <w:numPr>
          <w:ilvl w:val="0"/>
          <w:numId w:val="3"/>
        </w:numPr>
        <w:spacing w:after="0"/>
        <w:jc w:val="both"/>
        <w:rPr>
          <w:rFonts w:cs="Arial"/>
          <w:sz w:val="22"/>
          <w:szCs w:val="22"/>
        </w:rPr>
      </w:pPr>
      <w:r w:rsidRPr="00E65277">
        <w:rPr>
          <w:rFonts w:cs="Arial"/>
          <w:sz w:val="22"/>
          <w:szCs w:val="22"/>
        </w:rPr>
        <w:t>Belle Vue</w:t>
      </w:r>
    </w:p>
    <w:p w14:paraId="1139A8A6" w14:textId="0E527E05" w:rsidR="00E65277" w:rsidRPr="00E65277" w:rsidRDefault="00E65277" w:rsidP="00E65277">
      <w:pPr>
        <w:pStyle w:val="ListParagraph"/>
        <w:numPr>
          <w:ilvl w:val="0"/>
          <w:numId w:val="3"/>
        </w:numPr>
        <w:spacing w:after="0"/>
        <w:jc w:val="both"/>
        <w:rPr>
          <w:rFonts w:cs="Arial"/>
          <w:sz w:val="22"/>
          <w:szCs w:val="22"/>
        </w:rPr>
      </w:pPr>
      <w:r w:rsidRPr="00E65277">
        <w:rPr>
          <w:rFonts w:cs="Arial"/>
          <w:sz w:val="22"/>
          <w:szCs w:val="22"/>
        </w:rPr>
        <w:t>Normanston Park</w:t>
      </w:r>
    </w:p>
    <w:p w14:paraId="0DB94A61" w14:textId="0F7C28D6" w:rsidR="00E65277" w:rsidRPr="00E65277" w:rsidRDefault="00E65277" w:rsidP="00E65277">
      <w:pPr>
        <w:pStyle w:val="ListParagraph"/>
        <w:numPr>
          <w:ilvl w:val="0"/>
          <w:numId w:val="3"/>
        </w:numPr>
        <w:spacing w:after="0"/>
        <w:jc w:val="both"/>
        <w:rPr>
          <w:rFonts w:cs="Arial"/>
          <w:sz w:val="22"/>
          <w:szCs w:val="22"/>
        </w:rPr>
      </w:pPr>
      <w:r w:rsidRPr="00E65277">
        <w:rPr>
          <w:rFonts w:cs="Arial"/>
          <w:sz w:val="22"/>
          <w:szCs w:val="22"/>
        </w:rPr>
        <w:t>Fen Park</w:t>
      </w:r>
    </w:p>
    <w:p w14:paraId="29374D25" w14:textId="16822A80" w:rsidR="00E65277" w:rsidRPr="00E65277" w:rsidRDefault="00E65277" w:rsidP="00E65277">
      <w:pPr>
        <w:pStyle w:val="ListParagraph"/>
        <w:numPr>
          <w:ilvl w:val="0"/>
          <w:numId w:val="3"/>
        </w:numPr>
        <w:spacing w:after="0"/>
        <w:jc w:val="both"/>
        <w:rPr>
          <w:rFonts w:cs="Arial"/>
          <w:sz w:val="22"/>
          <w:szCs w:val="22"/>
        </w:rPr>
      </w:pPr>
      <w:r w:rsidRPr="00E65277">
        <w:rPr>
          <w:rFonts w:cs="Arial"/>
          <w:sz w:val="22"/>
          <w:szCs w:val="22"/>
        </w:rPr>
        <w:t>Clarke’s Meadow</w:t>
      </w:r>
    </w:p>
    <w:p w14:paraId="1AA53A28" w14:textId="159A7F06" w:rsidR="00E65277" w:rsidRPr="00E65277" w:rsidRDefault="00142214" w:rsidP="00E65277">
      <w:pPr>
        <w:pStyle w:val="ListParagraph"/>
        <w:numPr>
          <w:ilvl w:val="0"/>
          <w:numId w:val="3"/>
        </w:numPr>
        <w:spacing w:after="0"/>
        <w:jc w:val="both"/>
        <w:rPr>
          <w:rFonts w:cs="Arial"/>
          <w:sz w:val="22"/>
          <w:szCs w:val="22"/>
        </w:rPr>
      </w:pPr>
      <w:r>
        <w:rPr>
          <w:rFonts w:cs="Arial"/>
          <w:sz w:val="22"/>
          <w:szCs w:val="22"/>
        </w:rPr>
        <w:t>Broadwaters Park</w:t>
      </w:r>
    </w:p>
    <w:p w14:paraId="231C58E3" w14:textId="60789FDA" w:rsidR="00E65277" w:rsidRPr="00E65277" w:rsidRDefault="00E65277" w:rsidP="00E65277">
      <w:pPr>
        <w:pStyle w:val="ListParagraph"/>
        <w:numPr>
          <w:ilvl w:val="0"/>
          <w:numId w:val="3"/>
        </w:numPr>
        <w:spacing w:after="0"/>
        <w:jc w:val="both"/>
        <w:rPr>
          <w:rFonts w:cs="Arial"/>
          <w:sz w:val="22"/>
          <w:szCs w:val="22"/>
        </w:rPr>
      </w:pPr>
      <w:r w:rsidRPr="00E65277">
        <w:rPr>
          <w:rFonts w:cs="Arial"/>
          <w:sz w:val="22"/>
          <w:szCs w:val="22"/>
        </w:rPr>
        <w:t>Arnold’s Walk</w:t>
      </w:r>
    </w:p>
    <w:p w14:paraId="0E995F57" w14:textId="0BB7FDE9" w:rsidR="00E65277" w:rsidRPr="00E65277" w:rsidRDefault="00E65277" w:rsidP="00E65277">
      <w:pPr>
        <w:pStyle w:val="ListParagraph"/>
        <w:numPr>
          <w:ilvl w:val="0"/>
          <w:numId w:val="3"/>
        </w:numPr>
        <w:spacing w:after="0"/>
        <w:jc w:val="both"/>
        <w:rPr>
          <w:rFonts w:cs="Arial"/>
          <w:sz w:val="22"/>
          <w:szCs w:val="22"/>
        </w:rPr>
      </w:pPr>
      <w:r w:rsidRPr="00E65277">
        <w:rPr>
          <w:rFonts w:cs="Arial"/>
          <w:sz w:val="22"/>
          <w:szCs w:val="22"/>
        </w:rPr>
        <w:t>Bracken Rise</w:t>
      </w:r>
    </w:p>
    <w:p w14:paraId="2C949176" w14:textId="4946E22C" w:rsidR="00E65277" w:rsidRDefault="00E65277" w:rsidP="00E65277">
      <w:pPr>
        <w:pStyle w:val="ListParagraph"/>
        <w:numPr>
          <w:ilvl w:val="0"/>
          <w:numId w:val="3"/>
        </w:numPr>
        <w:spacing w:after="0"/>
        <w:jc w:val="both"/>
        <w:rPr>
          <w:rFonts w:cs="Arial"/>
          <w:sz w:val="22"/>
          <w:szCs w:val="22"/>
        </w:rPr>
      </w:pPr>
      <w:r w:rsidRPr="00E65277">
        <w:rPr>
          <w:rFonts w:cs="Arial"/>
          <w:sz w:val="22"/>
          <w:szCs w:val="22"/>
        </w:rPr>
        <w:t>Gunton Community Park</w:t>
      </w:r>
    </w:p>
    <w:p w14:paraId="3F5F7D70" w14:textId="663DAB57" w:rsidR="00E84B8C" w:rsidRPr="00E65277" w:rsidRDefault="00E84B8C" w:rsidP="00E65277">
      <w:pPr>
        <w:pStyle w:val="ListParagraph"/>
        <w:numPr>
          <w:ilvl w:val="0"/>
          <w:numId w:val="3"/>
        </w:numPr>
        <w:spacing w:after="0"/>
        <w:jc w:val="both"/>
        <w:rPr>
          <w:rFonts w:cs="Arial"/>
          <w:sz w:val="22"/>
          <w:szCs w:val="22"/>
        </w:rPr>
      </w:pPr>
      <w:r>
        <w:rPr>
          <w:rFonts w:cs="Arial"/>
          <w:sz w:val="22"/>
          <w:szCs w:val="22"/>
        </w:rPr>
        <w:t>Denes Oval</w:t>
      </w:r>
    </w:p>
    <w:p w14:paraId="517B89D8" w14:textId="17A9BF69" w:rsidR="00E65277" w:rsidRDefault="00E65277" w:rsidP="00E65277">
      <w:pPr>
        <w:pStyle w:val="ListParagraph"/>
        <w:numPr>
          <w:ilvl w:val="0"/>
          <w:numId w:val="3"/>
        </w:numPr>
        <w:spacing w:after="0"/>
        <w:jc w:val="both"/>
        <w:rPr>
          <w:rFonts w:cs="Arial"/>
          <w:sz w:val="22"/>
          <w:szCs w:val="22"/>
        </w:rPr>
      </w:pPr>
      <w:r w:rsidRPr="00E65277">
        <w:rPr>
          <w:rFonts w:cs="Arial"/>
          <w:sz w:val="22"/>
          <w:szCs w:val="22"/>
        </w:rPr>
        <w:t>Ness Park</w:t>
      </w:r>
    </w:p>
    <w:p w14:paraId="6620E87F" w14:textId="5DF8E1F9" w:rsidR="008F06B5" w:rsidRDefault="008F06B5" w:rsidP="00E65277">
      <w:pPr>
        <w:pStyle w:val="ListParagraph"/>
        <w:numPr>
          <w:ilvl w:val="0"/>
          <w:numId w:val="3"/>
        </w:numPr>
        <w:spacing w:after="0"/>
        <w:jc w:val="both"/>
        <w:rPr>
          <w:rFonts w:cs="Arial"/>
          <w:sz w:val="22"/>
          <w:szCs w:val="22"/>
        </w:rPr>
      </w:pPr>
      <w:r>
        <w:rPr>
          <w:rFonts w:cs="Arial"/>
          <w:sz w:val="22"/>
          <w:szCs w:val="22"/>
        </w:rPr>
        <w:t>North Denes</w:t>
      </w:r>
    </w:p>
    <w:p w14:paraId="3A2A5D14" w14:textId="2EE7CD8E" w:rsidR="00E65277" w:rsidRDefault="00E65277" w:rsidP="00E65277">
      <w:pPr>
        <w:spacing w:after="0"/>
        <w:jc w:val="both"/>
        <w:rPr>
          <w:rFonts w:cs="Arial"/>
          <w:sz w:val="22"/>
          <w:szCs w:val="22"/>
        </w:rPr>
      </w:pPr>
      <w:r>
        <w:rPr>
          <w:rFonts w:cs="Arial"/>
          <w:sz w:val="22"/>
          <w:szCs w:val="22"/>
        </w:rPr>
        <w:t>These are the considerations applied to highlighting the above locations</w:t>
      </w:r>
    </w:p>
    <w:p w14:paraId="0DC598DB" w14:textId="039636AB" w:rsidR="00E65277" w:rsidRPr="007D3C36" w:rsidRDefault="00E65277" w:rsidP="00E84B8C">
      <w:pPr>
        <w:spacing w:after="0"/>
        <w:ind w:left="567"/>
        <w:jc w:val="both"/>
        <w:rPr>
          <w:rFonts w:cs="Arial"/>
          <w:b/>
          <w:bCs/>
          <w:sz w:val="22"/>
          <w:szCs w:val="22"/>
        </w:rPr>
      </w:pPr>
      <w:r w:rsidRPr="007D3C36">
        <w:rPr>
          <w:rFonts w:cs="Arial"/>
          <w:b/>
          <w:bCs/>
          <w:sz w:val="22"/>
          <w:szCs w:val="22"/>
        </w:rPr>
        <w:t>Sparrow’s Nest</w:t>
      </w:r>
    </w:p>
    <w:p w14:paraId="0F56AFF5" w14:textId="511D15B7" w:rsidR="00E65277" w:rsidRDefault="00E65277" w:rsidP="00E84B8C">
      <w:pPr>
        <w:spacing w:after="0"/>
        <w:ind w:left="567"/>
        <w:jc w:val="both"/>
        <w:rPr>
          <w:rFonts w:cs="Arial"/>
          <w:sz w:val="22"/>
          <w:szCs w:val="22"/>
        </w:rPr>
      </w:pPr>
      <w:r>
        <w:rPr>
          <w:rFonts w:cs="Arial"/>
          <w:sz w:val="22"/>
          <w:szCs w:val="22"/>
        </w:rPr>
        <w:t xml:space="preserve">Sparrow’s Nest is probably one of our most visited parks but it is also the park with the most attractions in it.  </w:t>
      </w:r>
      <w:r w:rsidR="00E84B8C">
        <w:rPr>
          <w:rFonts w:cs="Arial"/>
          <w:sz w:val="22"/>
          <w:szCs w:val="22"/>
        </w:rPr>
        <w:t xml:space="preserve">We have the three museums, the café and the restaurant, toilets, bandstand etc.  There is also a lot of history about the park and there are potential things within the </w:t>
      </w:r>
      <w:r w:rsidR="00142214">
        <w:rPr>
          <w:rFonts w:cs="Arial"/>
          <w:sz w:val="22"/>
          <w:szCs w:val="22"/>
        </w:rPr>
        <w:t>five-year</w:t>
      </w:r>
      <w:r w:rsidR="00E84B8C">
        <w:rPr>
          <w:rFonts w:cs="Arial"/>
          <w:sz w:val="22"/>
          <w:szCs w:val="22"/>
        </w:rPr>
        <w:t xml:space="preserve"> plan being considered that would also make this a priority location</w:t>
      </w:r>
      <w:r w:rsidR="00015A02">
        <w:rPr>
          <w:rFonts w:cs="Arial"/>
          <w:sz w:val="22"/>
          <w:szCs w:val="22"/>
        </w:rPr>
        <w:t>.</w:t>
      </w:r>
      <w:r w:rsidR="00015A02" w:rsidRPr="00015A02">
        <w:rPr>
          <w:rFonts w:cs="Arial"/>
          <w:sz w:val="22"/>
          <w:szCs w:val="22"/>
          <w:vertAlign w:val="superscript"/>
        </w:rPr>
        <w:t>1</w:t>
      </w:r>
    </w:p>
    <w:p w14:paraId="7673B1A5" w14:textId="0EC49231" w:rsidR="00E84B8C" w:rsidRPr="007D3C36" w:rsidRDefault="00E84B8C" w:rsidP="00E84B8C">
      <w:pPr>
        <w:spacing w:after="0"/>
        <w:ind w:left="567"/>
        <w:jc w:val="both"/>
        <w:rPr>
          <w:rFonts w:cs="Arial"/>
          <w:b/>
          <w:bCs/>
          <w:sz w:val="22"/>
          <w:szCs w:val="22"/>
        </w:rPr>
      </w:pPr>
      <w:r w:rsidRPr="007D3C36">
        <w:rPr>
          <w:rFonts w:cs="Arial"/>
          <w:b/>
          <w:bCs/>
          <w:sz w:val="22"/>
          <w:szCs w:val="22"/>
        </w:rPr>
        <w:t>Kensington Gardens</w:t>
      </w:r>
    </w:p>
    <w:p w14:paraId="26290BC3" w14:textId="70DA50FE" w:rsidR="00E84B8C" w:rsidRDefault="00142214" w:rsidP="00E84B8C">
      <w:pPr>
        <w:spacing w:after="0"/>
        <w:ind w:left="567"/>
        <w:jc w:val="both"/>
        <w:rPr>
          <w:rFonts w:cs="Arial"/>
          <w:sz w:val="22"/>
          <w:szCs w:val="22"/>
        </w:rPr>
      </w:pPr>
      <w:r>
        <w:rPr>
          <w:rFonts w:cs="Arial"/>
          <w:sz w:val="22"/>
          <w:szCs w:val="22"/>
        </w:rPr>
        <w:t>Again,</w:t>
      </w:r>
      <w:r w:rsidR="00E84B8C">
        <w:rPr>
          <w:rFonts w:cs="Arial"/>
          <w:sz w:val="22"/>
          <w:szCs w:val="22"/>
        </w:rPr>
        <w:t xml:space="preserve"> there are various points of interest that could be highlighted and it would be good to have these in place for the centenary.</w:t>
      </w:r>
    </w:p>
    <w:p w14:paraId="3B617D12" w14:textId="5DD8F640" w:rsidR="00E84B8C" w:rsidRPr="007D3C36" w:rsidRDefault="00E84B8C" w:rsidP="00E84B8C">
      <w:pPr>
        <w:spacing w:after="0"/>
        <w:ind w:left="567"/>
        <w:jc w:val="both"/>
        <w:rPr>
          <w:rFonts w:cs="Arial"/>
          <w:b/>
          <w:bCs/>
          <w:sz w:val="22"/>
          <w:szCs w:val="22"/>
        </w:rPr>
      </w:pPr>
      <w:r w:rsidRPr="007D3C36">
        <w:rPr>
          <w:rFonts w:cs="Arial"/>
          <w:b/>
          <w:bCs/>
          <w:sz w:val="22"/>
          <w:szCs w:val="22"/>
        </w:rPr>
        <w:t>Belle Vue</w:t>
      </w:r>
    </w:p>
    <w:p w14:paraId="676BE291" w14:textId="4A141F28" w:rsidR="00E84B8C" w:rsidRDefault="00142214" w:rsidP="00E84B8C">
      <w:pPr>
        <w:spacing w:after="0"/>
        <w:ind w:left="567"/>
        <w:jc w:val="both"/>
        <w:rPr>
          <w:rFonts w:cs="Arial"/>
          <w:sz w:val="22"/>
          <w:szCs w:val="22"/>
        </w:rPr>
      </w:pPr>
      <w:r>
        <w:rPr>
          <w:rFonts w:cs="Arial"/>
          <w:sz w:val="22"/>
          <w:szCs w:val="22"/>
        </w:rPr>
        <w:t>Again,</w:t>
      </w:r>
      <w:r w:rsidR="00E84B8C">
        <w:rPr>
          <w:rFonts w:cs="Arial"/>
          <w:sz w:val="22"/>
          <w:szCs w:val="22"/>
        </w:rPr>
        <w:t xml:space="preserve"> there are various points of interest and it is our historic and grade II listed park.</w:t>
      </w:r>
      <w:r w:rsidR="007D3C36" w:rsidRPr="007D3C36">
        <w:rPr>
          <w:rFonts w:cs="Arial"/>
          <w:sz w:val="22"/>
          <w:szCs w:val="22"/>
          <w:vertAlign w:val="superscript"/>
        </w:rPr>
        <w:t>1</w:t>
      </w:r>
    </w:p>
    <w:p w14:paraId="0A4007C6" w14:textId="04AFCA4A" w:rsidR="00015A02" w:rsidRPr="007D3C36" w:rsidRDefault="00E84B8C" w:rsidP="00015A02">
      <w:pPr>
        <w:spacing w:after="0"/>
        <w:ind w:left="567"/>
        <w:jc w:val="both"/>
        <w:rPr>
          <w:rFonts w:cs="Arial"/>
          <w:b/>
          <w:bCs/>
          <w:sz w:val="22"/>
          <w:szCs w:val="22"/>
        </w:rPr>
      </w:pPr>
      <w:r w:rsidRPr="007D3C36">
        <w:rPr>
          <w:rFonts w:cs="Arial"/>
          <w:b/>
          <w:bCs/>
          <w:sz w:val="22"/>
          <w:szCs w:val="22"/>
        </w:rPr>
        <w:t>Normanston Park</w:t>
      </w:r>
      <w:r w:rsidR="00015A02" w:rsidRPr="007D3C36">
        <w:rPr>
          <w:rFonts w:cs="Arial"/>
          <w:b/>
          <w:bCs/>
          <w:sz w:val="22"/>
          <w:szCs w:val="22"/>
        </w:rPr>
        <w:t>.</w:t>
      </w:r>
    </w:p>
    <w:p w14:paraId="3F7145F9" w14:textId="652371D8" w:rsidR="00E84B8C" w:rsidRDefault="00E84B8C" w:rsidP="00E84B8C">
      <w:pPr>
        <w:spacing w:after="0"/>
        <w:ind w:left="567"/>
        <w:jc w:val="both"/>
        <w:rPr>
          <w:rFonts w:cs="Arial"/>
          <w:sz w:val="22"/>
          <w:szCs w:val="22"/>
        </w:rPr>
      </w:pPr>
      <w:r>
        <w:rPr>
          <w:rFonts w:cs="Arial"/>
          <w:sz w:val="22"/>
          <w:szCs w:val="22"/>
        </w:rPr>
        <w:t>This is our largest park and could be tied into all the sports options and information on booking etc.</w:t>
      </w:r>
    </w:p>
    <w:p w14:paraId="1BD3629C" w14:textId="2C765FF6" w:rsidR="00E84B8C" w:rsidRPr="007D3C36" w:rsidRDefault="00E84B8C" w:rsidP="00E84B8C">
      <w:pPr>
        <w:spacing w:after="0"/>
        <w:ind w:left="567"/>
        <w:jc w:val="both"/>
        <w:rPr>
          <w:rFonts w:cs="Arial"/>
          <w:b/>
          <w:bCs/>
          <w:sz w:val="22"/>
          <w:szCs w:val="22"/>
        </w:rPr>
      </w:pPr>
      <w:r w:rsidRPr="007D3C36">
        <w:rPr>
          <w:rFonts w:cs="Arial"/>
          <w:b/>
          <w:bCs/>
          <w:sz w:val="22"/>
          <w:szCs w:val="22"/>
        </w:rPr>
        <w:t>Fen Park</w:t>
      </w:r>
    </w:p>
    <w:p w14:paraId="544C2CCB" w14:textId="610074B3" w:rsidR="00E84B8C" w:rsidRDefault="00E84B8C" w:rsidP="00E84B8C">
      <w:pPr>
        <w:spacing w:after="0"/>
        <w:ind w:left="567"/>
        <w:jc w:val="both"/>
        <w:rPr>
          <w:rFonts w:cs="Arial"/>
          <w:sz w:val="22"/>
          <w:szCs w:val="22"/>
        </w:rPr>
      </w:pPr>
      <w:r>
        <w:rPr>
          <w:rFonts w:cs="Arial"/>
          <w:sz w:val="22"/>
          <w:szCs w:val="22"/>
        </w:rPr>
        <w:t xml:space="preserve">Another large park (which could potentially get even larger) which may have further potential after development of a </w:t>
      </w:r>
      <w:r w:rsidR="00142214">
        <w:rPr>
          <w:rFonts w:cs="Arial"/>
          <w:sz w:val="22"/>
          <w:szCs w:val="22"/>
        </w:rPr>
        <w:t>five-year</w:t>
      </w:r>
      <w:r>
        <w:rPr>
          <w:rFonts w:cs="Arial"/>
          <w:sz w:val="22"/>
          <w:szCs w:val="22"/>
        </w:rPr>
        <w:t xml:space="preserve"> plan.</w:t>
      </w:r>
      <w:r w:rsidR="00015A02" w:rsidRPr="00015A02">
        <w:rPr>
          <w:rFonts w:cs="Arial"/>
          <w:sz w:val="22"/>
          <w:szCs w:val="22"/>
          <w:vertAlign w:val="superscript"/>
        </w:rPr>
        <w:t>2</w:t>
      </w:r>
    </w:p>
    <w:p w14:paraId="6294FD38" w14:textId="033304F9" w:rsidR="00015A02" w:rsidRPr="007D3C36" w:rsidRDefault="00015A02" w:rsidP="00E84B8C">
      <w:pPr>
        <w:spacing w:after="0"/>
        <w:ind w:left="567"/>
        <w:jc w:val="both"/>
        <w:rPr>
          <w:rFonts w:cs="Arial"/>
          <w:b/>
          <w:bCs/>
          <w:sz w:val="22"/>
          <w:szCs w:val="22"/>
        </w:rPr>
      </w:pPr>
      <w:r w:rsidRPr="007D3C36">
        <w:rPr>
          <w:rFonts w:cs="Arial"/>
          <w:b/>
          <w:bCs/>
          <w:sz w:val="22"/>
          <w:szCs w:val="22"/>
        </w:rPr>
        <w:t>Clarke’s Meadow</w:t>
      </w:r>
    </w:p>
    <w:p w14:paraId="575277DB" w14:textId="12DE69EE" w:rsidR="00015A02" w:rsidRDefault="00015A02" w:rsidP="00E84B8C">
      <w:pPr>
        <w:spacing w:after="0"/>
        <w:ind w:left="567"/>
        <w:jc w:val="both"/>
        <w:rPr>
          <w:rFonts w:cs="Arial"/>
          <w:sz w:val="22"/>
          <w:szCs w:val="22"/>
        </w:rPr>
      </w:pPr>
      <w:r>
        <w:rPr>
          <w:rFonts w:cs="Arial"/>
          <w:sz w:val="22"/>
          <w:szCs w:val="22"/>
        </w:rPr>
        <w:t>This is a large space and, if the five-year plan is adopted, will have lots of interest to highlight.</w:t>
      </w:r>
      <w:r w:rsidRPr="00015A02">
        <w:rPr>
          <w:rFonts w:cs="Arial"/>
          <w:sz w:val="22"/>
          <w:szCs w:val="22"/>
          <w:vertAlign w:val="superscript"/>
        </w:rPr>
        <w:t>2</w:t>
      </w:r>
    </w:p>
    <w:p w14:paraId="06886FDF" w14:textId="72D98BC8" w:rsidR="00015A02" w:rsidRPr="007D3C36" w:rsidRDefault="00015A02" w:rsidP="00E84B8C">
      <w:pPr>
        <w:spacing w:after="0"/>
        <w:ind w:left="567"/>
        <w:jc w:val="both"/>
        <w:rPr>
          <w:rFonts w:cs="Arial"/>
          <w:b/>
          <w:bCs/>
          <w:sz w:val="22"/>
          <w:szCs w:val="22"/>
        </w:rPr>
      </w:pPr>
      <w:r w:rsidRPr="007D3C36">
        <w:rPr>
          <w:rFonts w:cs="Arial"/>
          <w:b/>
          <w:bCs/>
          <w:sz w:val="22"/>
          <w:szCs w:val="22"/>
        </w:rPr>
        <w:t>Rosedale</w:t>
      </w:r>
    </w:p>
    <w:p w14:paraId="1ED45ED6" w14:textId="2751EAC2" w:rsidR="00015A02" w:rsidRDefault="00142214" w:rsidP="00E84B8C">
      <w:pPr>
        <w:spacing w:after="0"/>
        <w:ind w:left="567"/>
        <w:jc w:val="both"/>
        <w:rPr>
          <w:rFonts w:cs="Arial"/>
          <w:sz w:val="22"/>
          <w:szCs w:val="22"/>
        </w:rPr>
      </w:pPr>
      <w:r>
        <w:rPr>
          <w:rFonts w:cs="Arial"/>
          <w:sz w:val="22"/>
          <w:szCs w:val="22"/>
        </w:rPr>
        <w:t>Again,</w:t>
      </w:r>
      <w:r w:rsidR="00015A02">
        <w:rPr>
          <w:rFonts w:cs="Arial"/>
          <w:sz w:val="22"/>
          <w:szCs w:val="22"/>
        </w:rPr>
        <w:t xml:space="preserve"> with the tree planting and if the five-year plan is adopted, there will be plenty of information which could be provided.</w:t>
      </w:r>
      <w:r w:rsidR="00015A02" w:rsidRPr="00015A02">
        <w:rPr>
          <w:rFonts w:cs="Arial"/>
          <w:sz w:val="22"/>
          <w:szCs w:val="22"/>
          <w:vertAlign w:val="superscript"/>
        </w:rPr>
        <w:t>2</w:t>
      </w:r>
    </w:p>
    <w:p w14:paraId="643A685B" w14:textId="3A5C53AE" w:rsidR="00015A02" w:rsidRDefault="00015A02" w:rsidP="00E84B8C">
      <w:pPr>
        <w:spacing w:after="0"/>
        <w:ind w:left="567"/>
        <w:jc w:val="both"/>
        <w:rPr>
          <w:rFonts w:cs="Arial"/>
          <w:sz w:val="22"/>
          <w:szCs w:val="22"/>
        </w:rPr>
      </w:pPr>
      <w:r>
        <w:rPr>
          <w:rFonts w:cs="Arial"/>
          <w:sz w:val="22"/>
          <w:szCs w:val="22"/>
        </w:rPr>
        <w:t>Arnold’s Walk</w:t>
      </w:r>
    </w:p>
    <w:p w14:paraId="03031BD9" w14:textId="1F7CF751" w:rsidR="00015A02" w:rsidRDefault="00015A02" w:rsidP="00E84B8C">
      <w:pPr>
        <w:spacing w:after="0"/>
        <w:ind w:left="567"/>
        <w:jc w:val="both"/>
        <w:rPr>
          <w:rFonts w:cs="Arial"/>
          <w:sz w:val="22"/>
          <w:szCs w:val="22"/>
          <w:vertAlign w:val="superscript"/>
        </w:rPr>
      </w:pPr>
      <w:r>
        <w:rPr>
          <w:rFonts w:cs="Arial"/>
          <w:sz w:val="22"/>
          <w:szCs w:val="22"/>
        </w:rPr>
        <w:t>This site has a great story behind it and also will be an interesting &amp; diverse space.</w:t>
      </w:r>
      <w:r w:rsidRPr="00015A02">
        <w:rPr>
          <w:rFonts w:cs="Arial"/>
          <w:sz w:val="22"/>
          <w:szCs w:val="22"/>
          <w:vertAlign w:val="superscript"/>
        </w:rPr>
        <w:t xml:space="preserve">1 &amp;2  </w:t>
      </w:r>
    </w:p>
    <w:p w14:paraId="18289D5E" w14:textId="5039286F" w:rsidR="00015A02" w:rsidRPr="007D3C36" w:rsidRDefault="00015A02" w:rsidP="00E84B8C">
      <w:pPr>
        <w:spacing w:after="0"/>
        <w:ind w:left="567"/>
        <w:jc w:val="both"/>
        <w:rPr>
          <w:rFonts w:cs="Arial"/>
          <w:b/>
          <w:bCs/>
          <w:sz w:val="22"/>
          <w:szCs w:val="22"/>
        </w:rPr>
      </w:pPr>
      <w:r w:rsidRPr="007D3C36">
        <w:rPr>
          <w:rFonts w:cs="Arial"/>
          <w:b/>
          <w:bCs/>
          <w:sz w:val="22"/>
          <w:szCs w:val="22"/>
        </w:rPr>
        <w:t>Bracken Rise</w:t>
      </w:r>
    </w:p>
    <w:p w14:paraId="3BD11CE4" w14:textId="38AE195B" w:rsidR="00015A02" w:rsidRDefault="00015A02" w:rsidP="00E84B8C">
      <w:pPr>
        <w:spacing w:after="0"/>
        <w:ind w:left="567"/>
        <w:jc w:val="both"/>
        <w:rPr>
          <w:rFonts w:cs="Arial"/>
          <w:sz w:val="22"/>
          <w:szCs w:val="22"/>
          <w:vertAlign w:val="superscript"/>
        </w:rPr>
      </w:pPr>
      <w:r>
        <w:rPr>
          <w:rFonts w:cs="Arial"/>
          <w:sz w:val="22"/>
          <w:szCs w:val="22"/>
        </w:rPr>
        <w:t>Although not a large space, this has potential for nature along with the play area.</w:t>
      </w:r>
      <w:r w:rsidRPr="00015A02">
        <w:rPr>
          <w:rFonts w:cs="Arial"/>
          <w:sz w:val="22"/>
          <w:szCs w:val="22"/>
          <w:vertAlign w:val="superscript"/>
        </w:rPr>
        <w:t>2</w:t>
      </w:r>
    </w:p>
    <w:p w14:paraId="0A0F8E74" w14:textId="2B39A0D5" w:rsidR="00015A02" w:rsidRPr="007D3C36" w:rsidRDefault="00015A02" w:rsidP="00E84B8C">
      <w:pPr>
        <w:spacing w:after="0"/>
        <w:ind w:left="567"/>
        <w:jc w:val="both"/>
        <w:rPr>
          <w:rFonts w:cs="Arial"/>
          <w:b/>
          <w:bCs/>
          <w:sz w:val="22"/>
          <w:szCs w:val="22"/>
        </w:rPr>
      </w:pPr>
      <w:r w:rsidRPr="007D3C36">
        <w:rPr>
          <w:rFonts w:cs="Arial"/>
          <w:b/>
          <w:bCs/>
          <w:sz w:val="22"/>
          <w:szCs w:val="22"/>
        </w:rPr>
        <w:lastRenderedPageBreak/>
        <w:t>Gunton Community Park</w:t>
      </w:r>
    </w:p>
    <w:p w14:paraId="5CDBC3E0" w14:textId="18EC9246" w:rsidR="00015A02" w:rsidRPr="00015A02" w:rsidRDefault="00015A02" w:rsidP="00E84B8C">
      <w:pPr>
        <w:spacing w:after="0"/>
        <w:ind w:left="567"/>
        <w:jc w:val="both"/>
        <w:rPr>
          <w:rFonts w:cs="Arial"/>
          <w:sz w:val="22"/>
          <w:szCs w:val="22"/>
        </w:rPr>
      </w:pPr>
      <w:r>
        <w:rPr>
          <w:rFonts w:cs="Arial"/>
          <w:sz w:val="22"/>
          <w:szCs w:val="22"/>
        </w:rPr>
        <w:t>A largish space with some key features, especially if a five-year plan is developed.</w:t>
      </w:r>
      <w:r w:rsidRPr="00015A02">
        <w:rPr>
          <w:rFonts w:cs="Arial"/>
          <w:sz w:val="22"/>
          <w:szCs w:val="22"/>
          <w:vertAlign w:val="superscript"/>
        </w:rPr>
        <w:t>2</w:t>
      </w:r>
    </w:p>
    <w:p w14:paraId="0A0FD60B" w14:textId="7C890C16" w:rsidR="00E84B8C" w:rsidRPr="007D3C36" w:rsidRDefault="00015A02" w:rsidP="00E84B8C">
      <w:pPr>
        <w:spacing w:after="0"/>
        <w:ind w:left="567"/>
        <w:jc w:val="both"/>
        <w:rPr>
          <w:rFonts w:cs="Arial"/>
          <w:b/>
          <w:bCs/>
          <w:sz w:val="22"/>
          <w:szCs w:val="22"/>
        </w:rPr>
      </w:pPr>
      <w:r w:rsidRPr="007D3C36">
        <w:rPr>
          <w:rFonts w:cs="Arial"/>
          <w:b/>
          <w:bCs/>
          <w:sz w:val="22"/>
          <w:szCs w:val="22"/>
        </w:rPr>
        <w:t>Dene’s Oval</w:t>
      </w:r>
    </w:p>
    <w:p w14:paraId="30A1A772" w14:textId="3B98974D" w:rsidR="008F06B5" w:rsidRDefault="008F06B5" w:rsidP="00E84B8C">
      <w:pPr>
        <w:spacing w:after="0"/>
        <w:ind w:left="567"/>
        <w:jc w:val="both"/>
        <w:rPr>
          <w:rFonts w:cs="Arial"/>
          <w:sz w:val="22"/>
          <w:szCs w:val="22"/>
          <w:vertAlign w:val="superscript"/>
        </w:rPr>
      </w:pPr>
      <w:r>
        <w:rPr>
          <w:rFonts w:cs="Arial"/>
          <w:sz w:val="22"/>
          <w:szCs w:val="22"/>
        </w:rPr>
        <w:t>This obviously has some heritage interest and details of all the potential sporting activities.</w:t>
      </w:r>
      <w:r w:rsidRPr="008F06B5">
        <w:rPr>
          <w:rFonts w:cs="Arial"/>
          <w:sz w:val="22"/>
          <w:szCs w:val="22"/>
          <w:vertAlign w:val="superscript"/>
        </w:rPr>
        <w:t>1</w:t>
      </w:r>
    </w:p>
    <w:p w14:paraId="67F136CB" w14:textId="7E5493C3" w:rsidR="008F06B5" w:rsidRPr="007D3C36" w:rsidRDefault="008F06B5" w:rsidP="00E84B8C">
      <w:pPr>
        <w:spacing w:after="0"/>
        <w:ind w:left="567"/>
        <w:jc w:val="both"/>
        <w:rPr>
          <w:rFonts w:cs="Arial"/>
          <w:b/>
          <w:bCs/>
          <w:sz w:val="22"/>
          <w:szCs w:val="22"/>
        </w:rPr>
      </w:pPr>
      <w:r w:rsidRPr="007D3C36">
        <w:rPr>
          <w:rFonts w:cs="Arial"/>
          <w:b/>
          <w:bCs/>
          <w:sz w:val="22"/>
          <w:szCs w:val="22"/>
        </w:rPr>
        <w:t>Ness Park</w:t>
      </w:r>
    </w:p>
    <w:p w14:paraId="0DB5897E" w14:textId="6A6AD2F9" w:rsidR="008F06B5" w:rsidRDefault="008F06B5" w:rsidP="00E84B8C">
      <w:pPr>
        <w:spacing w:after="0"/>
        <w:ind w:left="567"/>
        <w:jc w:val="both"/>
        <w:rPr>
          <w:rFonts w:cs="Arial"/>
          <w:sz w:val="22"/>
          <w:szCs w:val="22"/>
        </w:rPr>
      </w:pPr>
      <w:r>
        <w:rPr>
          <w:rFonts w:cs="Arial"/>
          <w:sz w:val="22"/>
          <w:szCs w:val="22"/>
        </w:rPr>
        <w:t>This would need to be considered depending on what is already there.</w:t>
      </w:r>
      <w:r w:rsidRPr="008F06B5">
        <w:rPr>
          <w:rFonts w:cs="Arial"/>
          <w:sz w:val="22"/>
          <w:szCs w:val="22"/>
          <w:vertAlign w:val="superscript"/>
        </w:rPr>
        <w:t>1</w:t>
      </w:r>
    </w:p>
    <w:p w14:paraId="1F2C9185" w14:textId="6E58AE0A" w:rsidR="008F06B5" w:rsidRPr="007D3C36" w:rsidRDefault="008F06B5" w:rsidP="00E84B8C">
      <w:pPr>
        <w:spacing w:after="0"/>
        <w:ind w:left="567"/>
        <w:jc w:val="both"/>
        <w:rPr>
          <w:rFonts w:cs="Arial"/>
          <w:b/>
          <w:bCs/>
          <w:sz w:val="22"/>
          <w:szCs w:val="22"/>
        </w:rPr>
      </w:pPr>
      <w:r w:rsidRPr="007D3C36">
        <w:rPr>
          <w:rFonts w:cs="Arial"/>
          <w:b/>
          <w:bCs/>
          <w:sz w:val="22"/>
          <w:szCs w:val="22"/>
        </w:rPr>
        <w:t>North Denes</w:t>
      </w:r>
    </w:p>
    <w:p w14:paraId="5B19A20D" w14:textId="4A90FE2A" w:rsidR="008F06B5" w:rsidRDefault="008F06B5" w:rsidP="00E84B8C">
      <w:pPr>
        <w:spacing w:after="0"/>
        <w:ind w:left="567"/>
        <w:jc w:val="both"/>
        <w:rPr>
          <w:rFonts w:cs="Arial"/>
          <w:sz w:val="22"/>
          <w:szCs w:val="22"/>
          <w:vertAlign w:val="superscript"/>
        </w:rPr>
      </w:pPr>
      <w:r>
        <w:rPr>
          <w:rFonts w:cs="Arial"/>
          <w:sz w:val="22"/>
          <w:szCs w:val="22"/>
        </w:rPr>
        <w:t>There is still a lot of consideration to be given to this area which is why it is at the bottom of the list however it is still a large space which has a lot of history attached and information boards would demonstrate its importance as an open space for the town.</w:t>
      </w:r>
      <w:r w:rsidRPr="008F06B5">
        <w:rPr>
          <w:rFonts w:cs="Arial"/>
          <w:sz w:val="22"/>
          <w:szCs w:val="22"/>
          <w:vertAlign w:val="superscript"/>
        </w:rPr>
        <w:t>1</w:t>
      </w:r>
    </w:p>
    <w:p w14:paraId="3773634E" w14:textId="60B57D34" w:rsidR="008F06B5" w:rsidRPr="00B15649" w:rsidRDefault="008F06B5" w:rsidP="00E84B8C">
      <w:pPr>
        <w:spacing w:after="0"/>
        <w:ind w:left="567"/>
        <w:jc w:val="both"/>
        <w:rPr>
          <w:rFonts w:cs="Arial"/>
          <w:sz w:val="16"/>
          <w:szCs w:val="16"/>
          <w:vertAlign w:val="superscript"/>
        </w:rPr>
      </w:pPr>
    </w:p>
    <w:p w14:paraId="2D9113E0" w14:textId="23A92AA9" w:rsidR="008F06B5" w:rsidRPr="007D3C36" w:rsidRDefault="008F06B5" w:rsidP="00E84B8C">
      <w:pPr>
        <w:spacing w:after="0"/>
        <w:ind w:left="567"/>
        <w:jc w:val="both"/>
        <w:rPr>
          <w:rFonts w:cs="Arial"/>
        </w:rPr>
      </w:pPr>
      <w:r w:rsidRPr="007D3C36">
        <w:rPr>
          <w:rFonts w:cs="Arial"/>
          <w:vertAlign w:val="superscript"/>
        </w:rPr>
        <w:t xml:space="preserve">1 </w:t>
      </w:r>
      <w:r w:rsidR="007D3C36" w:rsidRPr="007D3C36">
        <w:rPr>
          <w:rFonts w:cs="Arial"/>
        </w:rPr>
        <w:t>The information boards should probably have an insert which shows the other nearby parks.</w:t>
      </w:r>
    </w:p>
    <w:p w14:paraId="2BD666EB" w14:textId="3333D650" w:rsidR="007D3C36" w:rsidRDefault="007D3C36" w:rsidP="00E84B8C">
      <w:pPr>
        <w:spacing w:after="0"/>
        <w:ind w:left="567"/>
        <w:jc w:val="both"/>
        <w:rPr>
          <w:rFonts w:cs="Arial"/>
        </w:rPr>
      </w:pPr>
      <w:r w:rsidRPr="007D3C36">
        <w:rPr>
          <w:rFonts w:cs="Arial"/>
          <w:vertAlign w:val="superscript"/>
        </w:rPr>
        <w:t xml:space="preserve">2 </w:t>
      </w:r>
      <w:r w:rsidRPr="007D3C36">
        <w:rPr>
          <w:rFonts w:cs="Arial"/>
        </w:rPr>
        <w:t>These spaces will probably all have wildflower areas so it might be positive to highlight how the areas have been created and how they help the environment.</w:t>
      </w:r>
    </w:p>
    <w:p w14:paraId="66B1943A" w14:textId="459054C1" w:rsidR="007D3C36" w:rsidRPr="00B15649" w:rsidRDefault="007D3C36" w:rsidP="00E84B8C">
      <w:pPr>
        <w:spacing w:after="0"/>
        <w:ind w:left="567"/>
        <w:jc w:val="both"/>
        <w:rPr>
          <w:rFonts w:cs="Arial"/>
          <w:sz w:val="16"/>
          <w:szCs w:val="16"/>
        </w:rPr>
      </w:pPr>
    </w:p>
    <w:p w14:paraId="4D10483A" w14:textId="1E0BDB2B" w:rsidR="007D3C36" w:rsidRDefault="007D3C36" w:rsidP="007D3C36">
      <w:pPr>
        <w:spacing w:after="0"/>
        <w:jc w:val="both"/>
        <w:rPr>
          <w:rFonts w:cs="Arial"/>
          <w:sz w:val="22"/>
          <w:szCs w:val="22"/>
        </w:rPr>
      </w:pPr>
      <w:r w:rsidRPr="007D3C36">
        <w:rPr>
          <w:rFonts w:cs="Arial"/>
          <w:sz w:val="22"/>
          <w:szCs w:val="22"/>
        </w:rPr>
        <w:t>Potentially there may be other sites which could be considered especially if when five-year plans are developed</w:t>
      </w:r>
      <w:r>
        <w:rPr>
          <w:rFonts w:cs="Arial"/>
          <w:sz w:val="22"/>
          <w:szCs w:val="22"/>
        </w:rPr>
        <w:t>,</w:t>
      </w:r>
      <w:r w:rsidRPr="007D3C36">
        <w:rPr>
          <w:rFonts w:cs="Arial"/>
          <w:sz w:val="22"/>
          <w:szCs w:val="22"/>
        </w:rPr>
        <w:t xml:space="preserve"> they have more interest added, this could potentially include Britten’s Piece for example.</w:t>
      </w:r>
      <w:r>
        <w:rPr>
          <w:rFonts w:cs="Arial"/>
          <w:sz w:val="22"/>
          <w:szCs w:val="22"/>
        </w:rPr>
        <w:t xml:space="preserve">  Additionally</w:t>
      </w:r>
      <w:r w:rsidR="005D0551">
        <w:rPr>
          <w:rFonts w:cs="Arial"/>
          <w:sz w:val="22"/>
          <w:szCs w:val="22"/>
        </w:rPr>
        <w:t>,</w:t>
      </w:r>
      <w:r>
        <w:rPr>
          <w:rFonts w:cs="Arial"/>
          <w:sz w:val="22"/>
          <w:szCs w:val="22"/>
        </w:rPr>
        <w:t xml:space="preserve"> the council may take on additional land such as the areas in Gunton which have been previously discussed and maybe the Ham which again has been discussed in the past</w:t>
      </w:r>
      <w:r w:rsidR="005D0551">
        <w:rPr>
          <w:rFonts w:cs="Arial"/>
          <w:sz w:val="22"/>
          <w:szCs w:val="22"/>
        </w:rPr>
        <w:t xml:space="preserve"> which might deserve Information Boards</w:t>
      </w:r>
      <w:r>
        <w:rPr>
          <w:rFonts w:cs="Arial"/>
          <w:sz w:val="22"/>
          <w:szCs w:val="22"/>
        </w:rPr>
        <w:t>.</w:t>
      </w:r>
    </w:p>
    <w:p w14:paraId="2869A990" w14:textId="460417C9" w:rsidR="007D3C36" w:rsidRPr="00B15649" w:rsidRDefault="007D3C36" w:rsidP="007D3C36">
      <w:pPr>
        <w:spacing w:after="0"/>
        <w:jc w:val="both"/>
        <w:rPr>
          <w:rFonts w:cs="Arial"/>
          <w:sz w:val="16"/>
          <w:szCs w:val="16"/>
        </w:rPr>
      </w:pPr>
    </w:p>
    <w:p w14:paraId="261163BF" w14:textId="77777777" w:rsidR="00B15649" w:rsidRPr="00B15649" w:rsidRDefault="00B15649" w:rsidP="007D3C36">
      <w:pPr>
        <w:spacing w:after="0"/>
        <w:jc w:val="both"/>
        <w:rPr>
          <w:rFonts w:cs="Arial"/>
          <w:sz w:val="16"/>
          <w:szCs w:val="16"/>
        </w:rPr>
      </w:pPr>
    </w:p>
    <w:p w14:paraId="66A630B5" w14:textId="06FC3692" w:rsidR="007D3C36" w:rsidRPr="007D3C36" w:rsidRDefault="007D3C36" w:rsidP="007D3C36">
      <w:pPr>
        <w:spacing w:after="0"/>
        <w:jc w:val="both"/>
        <w:rPr>
          <w:rFonts w:cs="Arial"/>
          <w:b/>
          <w:bCs/>
          <w:sz w:val="22"/>
          <w:szCs w:val="22"/>
        </w:rPr>
      </w:pPr>
      <w:r w:rsidRPr="007D3C36">
        <w:rPr>
          <w:rFonts w:cs="Arial"/>
          <w:b/>
          <w:bCs/>
          <w:sz w:val="22"/>
          <w:szCs w:val="22"/>
        </w:rPr>
        <w:t>Name and Message Signs</w:t>
      </w:r>
    </w:p>
    <w:p w14:paraId="14C62A93" w14:textId="7D129CB6" w:rsidR="007D3C36" w:rsidRDefault="005D0551" w:rsidP="007D3C36">
      <w:pPr>
        <w:spacing w:after="0"/>
        <w:jc w:val="both"/>
        <w:rPr>
          <w:rFonts w:cs="Arial"/>
          <w:sz w:val="22"/>
          <w:szCs w:val="22"/>
        </w:rPr>
      </w:pPr>
      <w:r>
        <w:rPr>
          <w:rFonts w:cs="Arial"/>
          <w:sz w:val="22"/>
          <w:szCs w:val="22"/>
        </w:rPr>
        <w:t>This should be the alternative to the Information Boards which are used in all other spaces and may even be used initially in some of the spaces while Information Boards are being developed for a site (if it is going to be some years before the Information Boards are installed).</w:t>
      </w:r>
    </w:p>
    <w:p w14:paraId="4E12F594" w14:textId="4E182735" w:rsidR="005D0551" w:rsidRDefault="005D0551" w:rsidP="007D3C36">
      <w:pPr>
        <w:spacing w:after="0"/>
        <w:jc w:val="both"/>
        <w:rPr>
          <w:rFonts w:cs="Arial"/>
          <w:sz w:val="22"/>
          <w:szCs w:val="22"/>
        </w:rPr>
      </w:pPr>
      <w:r>
        <w:rPr>
          <w:rFonts w:cs="Arial"/>
          <w:sz w:val="22"/>
          <w:szCs w:val="22"/>
        </w:rPr>
        <w:t>Ideally this should be a simple sign containing our logo and name, possibly “Welcome to”, the name of the open space and a short message(s) and well as a contact number to call to report an issue.</w:t>
      </w:r>
    </w:p>
    <w:p w14:paraId="0FA4E8D5" w14:textId="4484FF48" w:rsidR="005D0551" w:rsidRDefault="005D0551" w:rsidP="007D3C36">
      <w:pPr>
        <w:spacing w:after="0"/>
        <w:jc w:val="both"/>
        <w:rPr>
          <w:rFonts w:cs="Arial"/>
          <w:sz w:val="22"/>
          <w:szCs w:val="22"/>
        </w:rPr>
      </w:pPr>
    </w:p>
    <w:p w14:paraId="3D424712" w14:textId="3ECFF7FB" w:rsidR="005D0551" w:rsidRPr="007D3C36" w:rsidRDefault="005D0551" w:rsidP="007D3C36">
      <w:pPr>
        <w:spacing w:after="0"/>
        <w:jc w:val="both"/>
        <w:rPr>
          <w:rFonts w:cs="Arial"/>
          <w:sz w:val="22"/>
          <w:szCs w:val="22"/>
        </w:rPr>
      </w:pPr>
      <w:r>
        <w:rPr>
          <w:rFonts w:cs="Arial"/>
          <w:noProof/>
          <w:sz w:val="22"/>
          <w:szCs w:val="22"/>
          <w:lang w:eastAsia="en-GB"/>
        </w:rPr>
        <mc:AlternateContent>
          <mc:Choice Requires="wps">
            <w:drawing>
              <wp:anchor distT="0" distB="0" distL="114300" distR="114300" simplePos="0" relativeHeight="251660288" behindDoc="0" locked="0" layoutInCell="1" allowOverlap="1" wp14:anchorId="4B6926C8" wp14:editId="12875A01">
                <wp:simplePos x="0" y="0"/>
                <wp:positionH relativeFrom="column">
                  <wp:posOffset>1356360</wp:posOffset>
                </wp:positionH>
                <wp:positionV relativeFrom="paragraph">
                  <wp:posOffset>34290</wp:posOffset>
                </wp:positionV>
                <wp:extent cx="2796540" cy="1600200"/>
                <wp:effectExtent l="38100" t="38100" r="41910" b="38100"/>
                <wp:wrapNone/>
                <wp:docPr id="3" name="Text Box 3"/>
                <wp:cNvGraphicFramePr/>
                <a:graphic xmlns:a="http://schemas.openxmlformats.org/drawingml/2006/main">
                  <a:graphicData uri="http://schemas.microsoft.com/office/word/2010/wordprocessingShape">
                    <wps:wsp>
                      <wps:cNvSpPr txBox="1"/>
                      <wps:spPr>
                        <a:xfrm>
                          <a:off x="0" y="0"/>
                          <a:ext cx="2796540" cy="1600200"/>
                        </a:xfrm>
                        <a:prstGeom prst="rect">
                          <a:avLst/>
                        </a:prstGeom>
                        <a:solidFill>
                          <a:schemeClr val="lt1"/>
                        </a:solidFill>
                        <a:ln w="69850">
                          <a:solidFill>
                            <a:schemeClr val="accent1">
                              <a:lumMod val="50000"/>
                            </a:schemeClr>
                          </a:solidFill>
                        </a:ln>
                      </wps:spPr>
                      <wps:txbx>
                        <w:txbxContent>
                          <w:p w14:paraId="65306B43" w14:textId="1CFC6A86" w:rsidR="005D0551" w:rsidRDefault="005D0551" w:rsidP="005D0551">
                            <w:pPr>
                              <w:jc w:val="center"/>
                            </w:pPr>
                            <w:r>
                              <w:rPr>
                                <w:noProof/>
                                <w:lang w:eastAsia="en-GB"/>
                              </w:rPr>
                              <w:drawing>
                                <wp:inline distT="0" distB="0" distL="0" distR="0" wp14:anchorId="39ACB098" wp14:editId="60D40D62">
                                  <wp:extent cx="388620" cy="17074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683" cy="178240"/>
                                          </a:xfrm>
                                          <a:prstGeom prst="rect">
                                            <a:avLst/>
                                          </a:prstGeom>
                                          <a:noFill/>
                                          <a:ln>
                                            <a:noFill/>
                                          </a:ln>
                                        </pic:spPr>
                                      </pic:pic>
                                    </a:graphicData>
                                  </a:graphic>
                                </wp:inline>
                              </w:drawing>
                            </w:r>
                          </w:p>
                          <w:p w14:paraId="4DD60CC3" w14:textId="62939C09" w:rsidR="005D0551" w:rsidRPr="002974E4" w:rsidRDefault="005D0551" w:rsidP="002974E4">
                            <w:pPr>
                              <w:spacing w:after="0"/>
                              <w:jc w:val="center"/>
                              <w:rPr>
                                <w:sz w:val="16"/>
                                <w:szCs w:val="16"/>
                              </w:rPr>
                            </w:pPr>
                            <w:r w:rsidRPr="002974E4">
                              <w:rPr>
                                <w:sz w:val="16"/>
                                <w:szCs w:val="16"/>
                              </w:rPr>
                              <w:t>Welcome to</w:t>
                            </w:r>
                          </w:p>
                          <w:p w14:paraId="53D5EBB2" w14:textId="1971F157" w:rsidR="005D0551" w:rsidRPr="002974E4" w:rsidRDefault="002974E4" w:rsidP="002974E4">
                            <w:pPr>
                              <w:spacing w:after="0"/>
                              <w:jc w:val="center"/>
                              <w:rPr>
                                <w:color w:val="C00000"/>
                                <w:sz w:val="32"/>
                                <w:szCs w:val="32"/>
                              </w:rPr>
                            </w:pPr>
                            <w:r w:rsidRPr="002974E4">
                              <w:rPr>
                                <w:color w:val="C00000"/>
                                <w:sz w:val="32"/>
                                <w:szCs w:val="32"/>
                              </w:rPr>
                              <w:t>Britten Walk</w:t>
                            </w:r>
                          </w:p>
                          <w:p w14:paraId="434448CF" w14:textId="5C52C24A" w:rsidR="002974E4" w:rsidRPr="002974E4" w:rsidRDefault="002974E4" w:rsidP="002974E4">
                            <w:pPr>
                              <w:spacing w:after="0"/>
                              <w:jc w:val="center"/>
                              <w:rPr>
                                <w:sz w:val="22"/>
                                <w:szCs w:val="22"/>
                              </w:rPr>
                            </w:pPr>
                            <w:r w:rsidRPr="002974E4">
                              <w:rPr>
                                <w:sz w:val="22"/>
                                <w:szCs w:val="22"/>
                              </w:rPr>
                              <w:t>We hope that you enjoy your visit.</w:t>
                            </w:r>
                          </w:p>
                          <w:p w14:paraId="265B0947" w14:textId="77777777" w:rsidR="002974E4" w:rsidRDefault="002974E4" w:rsidP="002974E4">
                            <w:pPr>
                              <w:spacing w:after="0"/>
                              <w:jc w:val="center"/>
                              <w:rPr>
                                <w:sz w:val="18"/>
                                <w:szCs w:val="18"/>
                              </w:rPr>
                            </w:pPr>
                            <w:r w:rsidRPr="002974E4">
                              <w:rPr>
                                <w:sz w:val="18"/>
                                <w:szCs w:val="18"/>
                              </w:rPr>
                              <w:t>Please respect other visitors and clean up after yourself.  If you notice an issue please contact us on XXXXX XXXXXX</w:t>
                            </w:r>
                          </w:p>
                          <w:p w14:paraId="6DF48ADD" w14:textId="6AFA8345" w:rsidR="002974E4" w:rsidRPr="002974E4" w:rsidRDefault="002974E4" w:rsidP="002974E4">
                            <w:pPr>
                              <w:spacing w:after="0"/>
                              <w:rPr>
                                <w:sz w:val="18"/>
                                <w:szCs w:val="18"/>
                              </w:rPr>
                            </w:pPr>
                            <w:r w:rsidRPr="002974E4">
                              <w:rPr>
                                <w:noProof/>
                                <w:sz w:val="18"/>
                                <w:szCs w:val="18"/>
                              </w:rPr>
                              <w:t xml:space="preserve"> </w:t>
                            </w:r>
                            <w:r>
                              <w:rPr>
                                <w:noProof/>
                                <w:sz w:val="18"/>
                                <w:szCs w:val="18"/>
                                <w:lang w:eastAsia="en-GB"/>
                              </w:rPr>
                              <w:drawing>
                                <wp:inline distT="0" distB="0" distL="0" distR="0" wp14:anchorId="7B22F13F" wp14:editId="1A70CB41">
                                  <wp:extent cx="121920" cy="121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0C1F83">
                              <w:rPr>
                                <w:noProof/>
                                <w:sz w:val="18"/>
                                <w:szCs w:val="18"/>
                              </w:rPr>
                              <w:tab/>
                            </w:r>
                            <w:r w:rsidR="000C1F83">
                              <w:rPr>
                                <w:noProof/>
                                <w:sz w:val="18"/>
                                <w:szCs w:val="18"/>
                              </w:rPr>
                              <w:tab/>
                            </w:r>
                            <w:r w:rsidR="000C1F83">
                              <w:rPr>
                                <w:noProof/>
                                <w:sz w:val="18"/>
                                <w:szCs w:val="18"/>
                              </w:rPr>
                              <w:tab/>
                            </w:r>
                            <w:r w:rsidR="000C1F83">
                              <w:rPr>
                                <w:noProof/>
                                <w:sz w:val="18"/>
                                <w:szCs w:val="18"/>
                              </w:rPr>
                              <w:tab/>
                            </w:r>
                            <w:r w:rsidR="000C1F83">
                              <w:rPr>
                                <w:noProof/>
                              </w:rPr>
                              <w:t xml:space="preserve">      </w:t>
                            </w:r>
                            <w:r w:rsidR="000C1F83">
                              <w:rPr>
                                <w:noProof/>
                                <w:lang w:eastAsia="en-GB"/>
                              </w:rPr>
                              <w:drawing>
                                <wp:inline distT="0" distB="0" distL="0" distR="0" wp14:anchorId="189C34E1" wp14:editId="3BA54DB7">
                                  <wp:extent cx="170815" cy="16129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4007AN_WEB_600.jpg"/>
                                          <pic:cNvPicPr/>
                                        </pic:nvPicPr>
                                        <pic:blipFill>
                                          <a:blip r:embed="rId8">
                                            <a:extLst>
                                              <a:ext uri="{28A0092B-C50C-407E-A947-70E740481C1C}">
                                                <a14:useLocalDpi xmlns:a14="http://schemas.microsoft.com/office/drawing/2010/main" val="0"/>
                                              </a:ext>
                                            </a:extLst>
                                          </a:blip>
                                          <a:stretch>
                                            <a:fillRect/>
                                          </a:stretch>
                                        </pic:blipFill>
                                        <pic:spPr>
                                          <a:xfrm>
                                            <a:off x="0" y="0"/>
                                            <a:ext cx="170815" cy="161290"/>
                                          </a:xfrm>
                                          <a:prstGeom prst="rect">
                                            <a:avLst/>
                                          </a:prstGeom>
                                        </pic:spPr>
                                      </pic:pic>
                                    </a:graphicData>
                                  </a:graphic>
                                </wp:inline>
                              </w:drawing>
                            </w:r>
                            <w:r w:rsidR="000C1F83">
                              <w:rPr>
                                <w:noProof/>
                                <w:sz w:val="18"/>
                                <w:szCs w:val="18"/>
                              </w:rPr>
                              <w:tab/>
                            </w:r>
                            <w:r w:rsidR="000C1F83">
                              <w:rPr>
                                <w:rFonts w:cs="Arial"/>
                                <w:noProof/>
                                <w:sz w:val="22"/>
                                <w:szCs w:val="22"/>
                                <w:lang w:eastAsia="en-GB"/>
                              </w:rPr>
                              <w:drawing>
                                <wp:inline distT="0" distB="0" distL="0" distR="0" wp14:anchorId="039CDF63" wp14:editId="3432967B">
                                  <wp:extent cx="114300" cy="14821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379" cy="178146"/>
                                          </a:xfrm>
                                          <a:prstGeom prst="rect">
                                            <a:avLst/>
                                          </a:prstGeom>
                                          <a:noFill/>
                                          <a:ln>
                                            <a:noFill/>
                                          </a:ln>
                                        </pic:spPr>
                                      </pic:pic>
                                    </a:graphicData>
                                  </a:graphic>
                                </wp:inline>
                              </w:drawing>
                            </w:r>
                          </w:p>
                          <w:p w14:paraId="0EB7F119" w14:textId="33FD3548" w:rsidR="002974E4" w:rsidRDefault="002974E4" w:rsidP="005D05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6926C8" id="Text Box 3" o:spid="_x0000_s1027" type="#_x0000_t202" style="position:absolute;left:0;text-align:left;margin-left:106.8pt;margin-top:2.7pt;width:220.2pt;height:12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" fillcolor="white [3201]" strokecolor="#1f3763 [1604]" strokeweight="5.5pt">
                <v:textbox>
                  <w:txbxContent>
                    <w:p w14:paraId="65306B43" w14:textId="1CFC6A86" w:rsidR="005D0551" w:rsidRDefault="005D0551" w:rsidP="005D0551">
                      <w:pPr>
                        <w:jc w:val="center"/>
                      </w:pPr>
                      <w:r>
                        <w:rPr>
                          <w:noProof/>
                        </w:rPr>
                        <w:drawing>
                          <wp:inline distT="0" distB="0" distL="0" distR="0" wp14:anchorId="39ACB098" wp14:editId="60D40D62">
                            <wp:extent cx="388620" cy="17074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683" cy="178240"/>
                                    </a:xfrm>
                                    <a:prstGeom prst="rect">
                                      <a:avLst/>
                                    </a:prstGeom>
                                    <a:noFill/>
                                    <a:ln>
                                      <a:noFill/>
                                    </a:ln>
                                  </pic:spPr>
                                </pic:pic>
                              </a:graphicData>
                            </a:graphic>
                          </wp:inline>
                        </w:drawing>
                      </w:r>
                    </w:p>
                    <w:p w14:paraId="4DD60CC3" w14:textId="62939C09" w:rsidR="005D0551" w:rsidRPr="002974E4" w:rsidRDefault="005D0551" w:rsidP="002974E4">
                      <w:pPr>
                        <w:spacing w:after="0"/>
                        <w:jc w:val="center"/>
                        <w:rPr>
                          <w:sz w:val="16"/>
                          <w:szCs w:val="16"/>
                        </w:rPr>
                      </w:pPr>
                      <w:r w:rsidRPr="002974E4">
                        <w:rPr>
                          <w:sz w:val="16"/>
                          <w:szCs w:val="16"/>
                        </w:rPr>
                        <w:t>Welcome to</w:t>
                      </w:r>
                    </w:p>
                    <w:p w14:paraId="53D5EBB2" w14:textId="1971F157" w:rsidR="005D0551" w:rsidRPr="002974E4" w:rsidRDefault="002974E4" w:rsidP="002974E4">
                      <w:pPr>
                        <w:spacing w:after="0"/>
                        <w:jc w:val="center"/>
                        <w:rPr>
                          <w:color w:val="C00000"/>
                          <w:sz w:val="32"/>
                          <w:szCs w:val="32"/>
                        </w:rPr>
                      </w:pPr>
                      <w:r w:rsidRPr="002974E4">
                        <w:rPr>
                          <w:color w:val="C00000"/>
                          <w:sz w:val="32"/>
                          <w:szCs w:val="32"/>
                        </w:rPr>
                        <w:t>Britten Walk</w:t>
                      </w:r>
                    </w:p>
                    <w:p w14:paraId="434448CF" w14:textId="5C52C24A" w:rsidR="002974E4" w:rsidRPr="002974E4" w:rsidRDefault="002974E4" w:rsidP="002974E4">
                      <w:pPr>
                        <w:spacing w:after="0"/>
                        <w:jc w:val="center"/>
                        <w:rPr>
                          <w:sz w:val="22"/>
                          <w:szCs w:val="22"/>
                        </w:rPr>
                      </w:pPr>
                      <w:r w:rsidRPr="002974E4">
                        <w:rPr>
                          <w:sz w:val="22"/>
                          <w:szCs w:val="22"/>
                        </w:rPr>
                        <w:t>We hope that you enjoy your visit.</w:t>
                      </w:r>
                    </w:p>
                    <w:p w14:paraId="265B0947" w14:textId="77777777" w:rsidR="002974E4" w:rsidRDefault="002974E4" w:rsidP="002974E4">
                      <w:pPr>
                        <w:spacing w:after="0"/>
                        <w:jc w:val="center"/>
                        <w:rPr>
                          <w:sz w:val="18"/>
                          <w:szCs w:val="18"/>
                        </w:rPr>
                      </w:pPr>
                      <w:r w:rsidRPr="002974E4">
                        <w:rPr>
                          <w:sz w:val="18"/>
                          <w:szCs w:val="18"/>
                        </w:rPr>
                        <w:t>Please respect other visitors and clean up after yourself.  If you notice an issue please contact us on XXXXX XXXXXX</w:t>
                      </w:r>
                    </w:p>
                    <w:p w14:paraId="6DF48ADD" w14:textId="6AFA8345" w:rsidR="002974E4" w:rsidRPr="002974E4" w:rsidRDefault="002974E4" w:rsidP="002974E4">
                      <w:pPr>
                        <w:spacing w:after="0"/>
                        <w:rPr>
                          <w:sz w:val="18"/>
                          <w:szCs w:val="18"/>
                        </w:rPr>
                      </w:pPr>
                      <w:r w:rsidRPr="002974E4">
                        <w:rPr>
                          <w:noProof/>
                          <w:sz w:val="18"/>
                          <w:szCs w:val="18"/>
                        </w:rPr>
                        <w:t xml:space="preserve"> </w:t>
                      </w:r>
                      <w:r>
                        <w:rPr>
                          <w:noProof/>
                          <w:sz w:val="18"/>
                          <w:szCs w:val="18"/>
                        </w:rPr>
                        <w:drawing>
                          <wp:inline distT="0" distB="0" distL="0" distR="0" wp14:anchorId="7B22F13F" wp14:editId="1A70CB41">
                            <wp:extent cx="121920" cy="121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0C1F83">
                        <w:rPr>
                          <w:noProof/>
                          <w:sz w:val="18"/>
                          <w:szCs w:val="18"/>
                        </w:rPr>
                        <w:tab/>
                      </w:r>
                      <w:r w:rsidR="000C1F83">
                        <w:rPr>
                          <w:noProof/>
                          <w:sz w:val="18"/>
                          <w:szCs w:val="18"/>
                        </w:rPr>
                        <w:tab/>
                      </w:r>
                      <w:r w:rsidR="000C1F83">
                        <w:rPr>
                          <w:noProof/>
                          <w:sz w:val="18"/>
                          <w:szCs w:val="18"/>
                        </w:rPr>
                        <w:tab/>
                      </w:r>
                      <w:r w:rsidR="000C1F83">
                        <w:rPr>
                          <w:noProof/>
                          <w:sz w:val="18"/>
                          <w:szCs w:val="18"/>
                        </w:rPr>
                        <w:tab/>
                      </w:r>
                      <w:r w:rsidR="000C1F83">
                        <w:rPr>
                          <w:noProof/>
                        </w:rPr>
                        <w:t xml:space="preserve">      </w:t>
                      </w:r>
                      <w:r w:rsidR="000C1F83">
                        <w:rPr>
                          <w:noProof/>
                        </w:rPr>
                        <w:drawing>
                          <wp:inline distT="0" distB="0" distL="0" distR="0" wp14:anchorId="189C34E1" wp14:editId="3BA54DB7">
                            <wp:extent cx="170815" cy="16129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4007AN_WEB_600.jpg"/>
                                    <pic:cNvPicPr/>
                                  </pic:nvPicPr>
                                  <pic:blipFill>
                                    <a:blip r:embed="rId12">
                                      <a:extLst>
                                        <a:ext uri="{28A0092B-C50C-407E-A947-70E740481C1C}">
                                          <a14:useLocalDpi xmlns:a14="http://schemas.microsoft.com/office/drawing/2010/main" val="0"/>
                                        </a:ext>
                                      </a:extLst>
                                    </a:blip>
                                    <a:stretch>
                                      <a:fillRect/>
                                    </a:stretch>
                                  </pic:blipFill>
                                  <pic:spPr>
                                    <a:xfrm>
                                      <a:off x="0" y="0"/>
                                      <a:ext cx="170815" cy="161290"/>
                                    </a:xfrm>
                                    <a:prstGeom prst="rect">
                                      <a:avLst/>
                                    </a:prstGeom>
                                  </pic:spPr>
                                </pic:pic>
                              </a:graphicData>
                            </a:graphic>
                          </wp:inline>
                        </w:drawing>
                      </w:r>
                      <w:r w:rsidR="000C1F83">
                        <w:rPr>
                          <w:noProof/>
                          <w:sz w:val="18"/>
                          <w:szCs w:val="18"/>
                        </w:rPr>
                        <w:tab/>
                      </w:r>
                      <w:r w:rsidR="000C1F83">
                        <w:rPr>
                          <w:rFonts w:cs="Arial"/>
                          <w:noProof/>
                          <w:sz w:val="22"/>
                          <w:szCs w:val="22"/>
                        </w:rPr>
                        <w:drawing>
                          <wp:inline distT="0" distB="0" distL="0" distR="0" wp14:anchorId="039CDF63" wp14:editId="3432967B">
                            <wp:extent cx="114300" cy="14821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379" cy="178146"/>
                                    </a:xfrm>
                                    <a:prstGeom prst="rect">
                                      <a:avLst/>
                                    </a:prstGeom>
                                    <a:noFill/>
                                    <a:ln>
                                      <a:noFill/>
                                    </a:ln>
                                  </pic:spPr>
                                </pic:pic>
                              </a:graphicData>
                            </a:graphic>
                          </wp:inline>
                        </w:drawing>
                      </w:r>
                    </w:p>
                    <w:p w14:paraId="0EB7F119" w14:textId="33FD3548" w:rsidR="002974E4" w:rsidRDefault="002974E4" w:rsidP="005D0551"/>
                  </w:txbxContent>
                </v:textbox>
              </v:shape>
            </w:pict>
          </mc:Fallback>
        </mc:AlternateContent>
      </w:r>
    </w:p>
    <w:p w14:paraId="6F6D2E2A" w14:textId="77777777" w:rsidR="008F06B5" w:rsidRPr="008F06B5" w:rsidRDefault="008F06B5" w:rsidP="00E84B8C">
      <w:pPr>
        <w:spacing w:after="0"/>
        <w:ind w:left="567"/>
        <w:jc w:val="both"/>
        <w:rPr>
          <w:rFonts w:cs="Arial"/>
          <w:sz w:val="22"/>
          <w:szCs w:val="22"/>
        </w:rPr>
      </w:pPr>
    </w:p>
    <w:p w14:paraId="3B17101F" w14:textId="77777777" w:rsidR="00973C9B" w:rsidRPr="008B4F11" w:rsidRDefault="00973C9B" w:rsidP="008B4F11">
      <w:pPr>
        <w:spacing w:after="0"/>
        <w:jc w:val="both"/>
        <w:rPr>
          <w:rFonts w:cs="Arial"/>
          <w:sz w:val="22"/>
          <w:szCs w:val="22"/>
        </w:rPr>
      </w:pPr>
    </w:p>
    <w:p w14:paraId="2833FC09" w14:textId="170F39FA" w:rsidR="004E79C0" w:rsidRDefault="004E79C0" w:rsidP="008B4F11">
      <w:pPr>
        <w:spacing w:after="0"/>
        <w:jc w:val="both"/>
        <w:rPr>
          <w:rFonts w:cs="Arial"/>
          <w:sz w:val="22"/>
          <w:szCs w:val="22"/>
        </w:rPr>
      </w:pPr>
    </w:p>
    <w:p w14:paraId="3E2FDBB3" w14:textId="70E4EE59" w:rsidR="002974E4" w:rsidRDefault="002974E4" w:rsidP="008B4F11">
      <w:pPr>
        <w:spacing w:after="0"/>
        <w:jc w:val="both"/>
        <w:rPr>
          <w:rFonts w:cs="Arial"/>
          <w:sz w:val="22"/>
          <w:szCs w:val="22"/>
        </w:rPr>
      </w:pPr>
    </w:p>
    <w:p w14:paraId="1998CE09" w14:textId="1624F2EF" w:rsidR="002974E4" w:rsidRDefault="002974E4" w:rsidP="008B4F11">
      <w:pPr>
        <w:spacing w:after="0"/>
        <w:jc w:val="both"/>
        <w:rPr>
          <w:rFonts w:cs="Arial"/>
          <w:sz w:val="22"/>
          <w:szCs w:val="22"/>
        </w:rPr>
      </w:pPr>
    </w:p>
    <w:p w14:paraId="22886F20" w14:textId="14576A1E" w:rsidR="002974E4" w:rsidRDefault="002974E4" w:rsidP="008B4F11">
      <w:pPr>
        <w:spacing w:after="0"/>
        <w:jc w:val="both"/>
        <w:rPr>
          <w:rFonts w:cs="Arial"/>
          <w:sz w:val="22"/>
          <w:szCs w:val="22"/>
        </w:rPr>
      </w:pPr>
    </w:p>
    <w:p w14:paraId="788EC96D" w14:textId="29423A15" w:rsidR="000C1F83" w:rsidRDefault="000C1F83" w:rsidP="008B4F11">
      <w:pPr>
        <w:spacing w:after="0"/>
        <w:jc w:val="both"/>
        <w:rPr>
          <w:rFonts w:cs="Arial"/>
          <w:sz w:val="22"/>
          <w:szCs w:val="22"/>
        </w:rPr>
      </w:pPr>
      <w:r>
        <w:rPr>
          <w:rFonts w:cs="Arial"/>
          <w:noProof/>
          <w:sz w:val="22"/>
          <w:szCs w:val="22"/>
          <w:lang w:eastAsia="en-GB"/>
        </w:rPr>
        <mc:AlternateContent>
          <mc:Choice Requires="wps">
            <w:drawing>
              <wp:anchor distT="0" distB="0" distL="114300" distR="114300" simplePos="0" relativeHeight="251663360" behindDoc="0" locked="0" layoutInCell="1" allowOverlap="1" wp14:anchorId="1B69138B" wp14:editId="40D67F1B">
                <wp:simplePos x="0" y="0"/>
                <wp:positionH relativeFrom="column">
                  <wp:posOffset>1592580</wp:posOffset>
                </wp:positionH>
                <wp:positionV relativeFrom="paragraph">
                  <wp:posOffset>146685</wp:posOffset>
                </wp:positionV>
                <wp:extent cx="510540" cy="2743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10540" cy="274320"/>
                        </a:xfrm>
                        <a:prstGeom prst="rect">
                          <a:avLst/>
                        </a:prstGeom>
                        <a:noFill/>
                        <a:ln w="6350">
                          <a:noFill/>
                        </a:ln>
                      </wps:spPr>
                      <wps:txbx>
                        <w:txbxContent>
                          <w:p w14:paraId="107AA63C" w14:textId="5F7E4B8A" w:rsidR="000C1F83" w:rsidRDefault="000C1F83">
                            <w:r>
                              <w:rPr>
                                <w:noProof/>
                                <w:lang w:eastAsia="en-GB"/>
                              </w:rPr>
                              <w:drawing>
                                <wp:inline distT="0" distB="0" distL="0" distR="0" wp14:anchorId="0B24C8C6" wp14:editId="581D1FD6">
                                  <wp:extent cx="190500" cy="1612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png"/>
                                          <pic:cNvPicPr/>
                                        </pic:nvPicPr>
                                        <pic:blipFill>
                                          <a:blip r:embed="rId14">
                                            <a:extLst>
                                              <a:ext uri="{28A0092B-C50C-407E-A947-70E740481C1C}">
                                                <a14:useLocalDpi xmlns:a14="http://schemas.microsoft.com/office/drawing/2010/main" val="0"/>
                                              </a:ext>
                                            </a:extLst>
                                          </a:blip>
                                          <a:stretch>
                                            <a:fillRect/>
                                          </a:stretch>
                                        </pic:blipFill>
                                        <pic:spPr>
                                          <a:xfrm>
                                            <a:off x="0" y="0"/>
                                            <a:ext cx="190500" cy="161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69138B" id="Text Box 14" o:spid="_x0000_s1028" type="#_x0000_t202" style="position:absolute;left:0;text-align:left;margin-left:125.4pt;margin-top:11.55pt;width:40.2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" filled="f" stroked="f" strokeweight=".5pt">
                <v:textbox>
                  <w:txbxContent>
                    <w:p w14:paraId="107AA63C" w14:textId="5F7E4B8A" w:rsidR="000C1F83" w:rsidRDefault="000C1F83">
                      <w:r>
                        <w:rPr>
                          <w:noProof/>
                        </w:rPr>
                        <w:drawing>
                          <wp:inline distT="0" distB="0" distL="0" distR="0" wp14:anchorId="0B24C8C6" wp14:editId="581D1FD6">
                            <wp:extent cx="190500" cy="1612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png"/>
                                    <pic:cNvPicPr/>
                                  </pic:nvPicPr>
                                  <pic:blipFill>
                                    <a:blip r:embed="rId15">
                                      <a:extLst>
                                        <a:ext uri="{28A0092B-C50C-407E-A947-70E740481C1C}">
                                          <a14:useLocalDpi xmlns:a14="http://schemas.microsoft.com/office/drawing/2010/main" val="0"/>
                                        </a:ext>
                                      </a:extLst>
                                    </a:blip>
                                    <a:stretch>
                                      <a:fillRect/>
                                    </a:stretch>
                                  </pic:blipFill>
                                  <pic:spPr>
                                    <a:xfrm>
                                      <a:off x="0" y="0"/>
                                      <a:ext cx="190500" cy="161290"/>
                                    </a:xfrm>
                                    <a:prstGeom prst="rect">
                                      <a:avLst/>
                                    </a:prstGeom>
                                  </pic:spPr>
                                </pic:pic>
                              </a:graphicData>
                            </a:graphic>
                          </wp:inline>
                        </w:drawing>
                      </w:r>
                    </w:p>
                  </w:txbxContent>
                </v:textbox>
              </v:shape>
            </w:pict>
          </mc:Fallback>
        </mc:AlternateContent>
      </w:r>
    </w:p>
    <w:p w14:paraId="57F54799" w14:textId="321561DD" w:rsidR="000C1F83" w:rsidRDefault="000C1F83" w:rsidP="008B4F11">
      <w:pPr>
        <w:spacing w:after="0"/>
        <w:jc w:val="both"/>
        <w:rPr>
          <w:rFonts w:cs="Arial"/>
          <w:sz w:val="22"/>
          <w:szCs w:val="22"/>
        </w:rPr>
      </w:pPr>
    </w:p>
    <w:p w14:paraId="683B01A6" w14:textId="1369CCD8" w:rsidR="000C1F83" w:rsidRDefault="000C1F83" w:rsidP="008B4F11">
      <w:pPr>
        <w:spacing w:after="0"/>
        <w:jc w:val="both"/>
        <w:rPr>
          <w:rFonts w:cs="Arial"/>
          <w:sz w:val="22"/>
          <w:szCs w:val="22"/>
        </w:rPr>
      </w:pPr>
    </w:p>
    <w:p w14:paraId="3A9B4843" w14:textId="1951BA78" w:rsidR="000C1F83" w:rsidRDefault="000C1F83" w:rsidP="008B4F11">
      <w:pPr>
        <w:spacing w:after="0"/>
        <w:jc w:val="both"/>
        <w:rPr>
          <w:rFonts w:cs="Arial"/>
          <w:sz w:val="22"/>
          <w:szCs w:val="22"/>
        </w:rPr>
      </w:pPr>
    </w:p>
    <w:p w14:paraId="39B48259" w14:textId="2D7142AD" w:rsidR="000C1F83" w:rsidRDefault="000C1F83" w:rsidP="008B4F11">
      <w:pPr>
        <w:spacing w:after="0"/>
        <w:jc w:val="both"/>
        <w:rPr>
          <w:rFonts w:cs="Arial"/>
          <w:sz w:val="22"/>
          <w:szCs w:val="22"/>
        </w:rPr>
      </w:pPr>
      <w:r>
        <w:rPr>
          <w:rFonts w:cs="Arial"/>
          <w:sz w:val="22"/>
          <w:szCs w:val="22"/>
        </w:rPr>
        <w:t>Hopefully the sign would not look as prescriptive as some authorities with the No X, No Y, N</w:t>
      </w:r>
      <w:r w:rsidR="00B15649">
        <w:rPr>
          <w:rFonts w:cs="Arial"/>
          <w:sz w:val="22"/>
          <w:szCs w:val="22"/>
        </w:rPr>
        <w:t>o</w:t>
      </w:r>
      <w:r>
        <w:rPr>
          <w:rFonts w:cs="Arial"/>
          <w:sz w:val="22"/>
          <w:szCs w:val="22"/>
        </w:rPr>
        <w:t xml:space="preserve"> Z messages and the images would provide the information along with the QR code.</w:t>
      </w:r>
    </w:p>
    <w:p w14:paraId="278DE7ED" w14:textId="0A074040" w:rsidR="000C1F83" w:rsidRPr="00B15649" w:rsidRDefault="000C1F83" w:rsidP="008B4F11">
      <w:pPr>
        <w:spacing w:after="0"/>
        <w:jc w:val="both"/>
        <w:rPr>
          <w:rFonts w:cs="Arial"/>
          <w:sz w:val="16"/>
          <w:szCs w:val="16"/>
        </w:rPr>
      </w:pPr>
    </w:p>
    <w:p w14:paraId="53387FDC" w14:textId="398E05FF" w:rsidR="000C1F83" w:rsidRPr="00B15649" w:rsidRDefault="000C1F83" w:rsidP="008B4F11">
      <w:pPr>
        <w:spacing w:after="0"/>
        <w:jc w:val="both"/>
        <w:rPr>
          <w:rFonts w:cs="Arial"/>
          <w:sz w:val="16"/>
          <w:szCs w:val="16"/>
        </w:rPr>
      </w:pPr>
    </w:p>
    <w:p w14:paraId="1888D0C5" w14:textId="3FACF182" w:rsidR="000C1F83" w:rsidRPr="002B0B25" w:rsidRDefault="000C1F83" w:rsidP="008B4F11">
      <w:pPr>
        <w:spacing w:after="0"/>
        <w:jc w:val="both"/>
        <w:rPr>
          <w:rFonts w:cs="Arial"/>
          <w:b/>
          <w:bCs/>
          <w:sz w:val="24"/>
          <w:szCs w:val="24"/>
        </w:rPr>
      </w:pPr>
      <w:r w:rsidRPr="002B0B25">
        <w:rPr>
          <w:rFonts w:cs="Arial"/>
          <w:b/>
          <w:bCs/>
          <w:sz w:val="24"/>
          <w:szCs w:val="24"/>
        </w:rPr>
        <w:t>Information signs</w:t>
      </w:r>
    </w:p>
    <w:p w14:paraId="68B9DD31" w14:textId="41012F89" w:rsidR="002B0B25" w:rsidRDefault="002B0B25" w:rsidP="008B4F11">
      <w:pPr>
        <w:spacing w:after="0"/>
        <w:jc w:val="both"/>
        <w:rPr>
          <w:rFonts w:cs="Arial"/>
          <w:sz w:val="22"/>
          <w:szCs w:val="22"/>
        </w:rPr>
      </w:pPr>
      <w:r>
        <w:rPr>
          <w:rFonts w:cs="Arial"/>
          <w:sz w:val="22"/>
          <w:szCs w:val="22"/>
        </w:rPr>
        <w:t>These should probably have a generic layout, possibly similar to the above with our logo (and sometimes contact info) but would be for a specific piece of information</w:t>
      </w:r>
    </w:p>
    <w:p w14:paraId="58A99F77" w14:textId="51677094" w:rsidR="002974E4" w:rsidRDefault="002B0B25" w:rsidP="008B4F11">
      <w:pPr>
        <w:spacing w:after="0"/>
        <w:jc w:val="both"/>
        <w:rPr>
          <w:rFonts w:cs="Arial"/>
          <w:sz w:val="22"/>
          <w:szCs w:val="22"/>
        </w:rPr>
      </w:pPr>
      <w:r>
        <w:rPr>
          <w:rFonts w:cs="Arial"/>
          <w:noProof/>
          <w:sz w:val="22"/>
          <w:szCs w:val="22"/>
          <w:lang w:eastAsia="en-GB"/>
        </w:rPr>
        <w:lastRenderedPageBreak/>
        <mc:AlternateContent>
          <mc:Choice Requires="wps">
            <w:drawing>
              <wp:anchor distT="0" distB="0" distL="114300" distR="114300" simplePos="0" relativeHeight="251665408" behindDoc="0" locked="0" layoutInCell="1" allowOverlap="1" wp14:anchorId="6E053991" wp14:editId="62437835">
                <wp:simplePos x="0" y="0"/>
                <wp:positionH relativeFrom="column">
                  <wp:posOffset>1272540</wp:posOffset>
                </wp:positionH>
                <wp:positionV relativeFrom="paragraph">
                  <wp:posOffset>30480</wp:posOffset>
                </wp:positionV>
                <wp:extent cx="3642360" cy="162687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642360" cy="1626870"/>
                        </a:xfrm>
                        <a:prstGeom prst="rect">
                          <a:avLst/>
                        </a:prstGeom>
                        <a:solidFill>
                          <a:schemeClr val="lt1"/>
                        </a:solidFill>
                        <a:ln w="6350">
                          <a:noFill/>
                        </a:ln>
                      </wps:spPr>
                      <wps:txbx>
                        <w:txbxContent>
                          <w:p w14:paraId="7A39AE3D" w14:textId="7629B34D" w:rsidR="002B0B25" w:rsidRDefault="002B0B25" w:rsidP="00142214">
                            <w:pPr>
                              <w:jc w:val="both"/>
                            </w:pPr>
                            <w:r>
                              <w:t xml:space="preserve">This might be about a specific attraction, a piece of wildlife or environmental information etc.  These signs should be carefully thought about so that they don’t become too dominant of the space but that they enhance and serve a real purpose.  Again, if they contain </w:t>
                            </w:r>
                            <w:r w:rsidR="00142214">
                              <w:t>information,</w:t>
                            </w:r>
                            <w:r>
                              <w:t xml:space="preserve"> they should have a QR code so that they can be scanned to gain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053991" id="Text Box 19" o:spid="_x0000_s1029" type="#_x0000_t202" style="position:absolute;left:0;text-align:left;margin-left:100.2pt;margin-top:2.4pt;width:286.8pt;height:128.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" fillcolor="white [3201]" stroked="f" strokeweight=".5pt">
                <v:textbox>
                  <w:txbxContent>
                    <w:p w14:paraId="7A39AE3D" w14:textId="7629B34D" w:rsidR="002B0B25" w:rsidRDefault="002B0B25" w:rsidP="00142214">
                      <w:pPr>
                        <w:jc w:val="both"/>
                      </w:pPr>
                      <w:r>
                        <w:t xml:space="preserve">This might be about a specific attraction, a piece of wildlife or environmental information etc.  These signs should be carefully thought about so that they don’t become too dominant of the space but that they enhance and serve a real purpose.  Again, if they contain </w:t>
                      </w:r>
                      <w:r w:rsidR="00142214">
                        <w:t>information,</w:t>
                      </w:r>
                      <w:r>
                        <w:t xml:space="preserve"> they should have a QR code so that they can be scanned to gain more information.</w:t>
                      </w:r>
                    </w:p>
                  </w:txbxContent>
                </v:textbox>
              </v:shape>
            </w:pict>
          </mc:Fallback>
        </mc:AlternateContent>
      </w:r>
      <w:r>
        <w:rPr>
          <w:rFonts w:cs="Arial"/>
          <w:noProof/>
          <w:sz w:val="22"/>
          <w:szCs w:val="22"/>
          <w:lang w:eastAsia="en-GB"/>
        </w:rPr>
        <mc:AlternateContent>
          <mc:Choice Requires="wps">
            <w:drawing>
              <wp:anchor distT="0" distB="0" distL="114300" distR="114300" simplePos="0" relativeHeight="251664384" behindDoc="0" locked="0" layoutInCell="1" allowOverlap="1" wp14:anchorId="1D03BC6C" wp14:editId="000896A8">
                <wp:simplePos x="0" y="0"/>
                <wp:positionH relativeFrom="column">
                  <wp:posOffset>7620</wp:posOffset>
                </wp:positionH>
                <wp:positionV relativeFrom="paragraph">
                  <wp:posOffset>30480</wp:posOffset>
                </wp:positionV>
                <wp:extent cx="312420" cy="3124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12420" cy="312420"/>
                        </a:xfrm>
                        <a:prstGeom prst="rect">
                          <a:avLst/>
                        </a:prstGeom>
                        <a:noFill/>
                        <a:ln w="6350">
                          <a:noFill/>
                        </a:ln>
                      </wps:spPr>
                      <wps:txbx>
                        <w:txbxContent>
                          <w:p w14:paraId="2002EEFD" w14:textId="7D1FA16D" w:rsidR="002B0B25" w:rsidRDefault="002B0B25">
                            <w:r>
                              <w:rPr>
                                <w:noProof/>
                                <w:lang w:eastAsia="en-GB"/>
                              </w:rPr>
                              <w:drawing>
                                <wp:inline distT="0" distB="0" distL="0" distR="0" wp14:anchorId="4180C3E4" wp14:editId="60315623">
                                  <wp:extent cx="157113" cy="190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westoft logo.jpg"/>
                                          <pic:cNvPicPr/>
                                        </pic:nvPicPr>
                                        <pic:blipFill>
                                          <a:blip r:embed="rId16">
                                            <a:extLst>
                                              <a:ext uri="{28A0092B-C50C-407E-A947-70E740481C1C}">
                                                <a14:useLocalDpi xmlns:a14="http://schemas.microsoft.com/office/drawing/2010/main" val="0"/>
                                              </a:ext>
                                            </a:extLst>
                                          </a:blip>
                                          <a:stretch>
                                            <a:fillRect/>
                                          </a:stretch>
                                        </pic:blipFill>
                                        <pic:spPr>
                                          <a:xfrm>
                                            <a:off x="0" y="0"/>
                                            <a:ext cx="182912" cy="2217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03BC6C" id="Text Box 17" o:spid="_x0000_s1030" type="#_x0000_t202" style="position:absolute;left:0;text-align:left;margin-left:.6pt;margin-top:2.4pt;width:24.6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" filled="f" stroked="f" strokeweight=".5pt">
                <v:textbox>
                  <w:txbxContent>
                    <w:p w14:paraId="2002EEFD" w14:textId="7D1FA16D" w:rsidR="002B0B25" w:rsidRDefault="002B0B25">
                      <w:r>
                        <w:rPr>
                          <w:noProof/>
                        </w:rPr>
                        <w:drawing>
                          <wp:inline distT="0" distB="0" distL="0" distR="0" wp14:anchorId="4180C3E4" wp14:editId="60315623">
                            <wp:extent cx="157113" cy="190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westoft logo.jpg"/>
                                    <pic:cNvPicPr/>
                                  </pic:nvPicPr>
                                  <pic:blipFill>
                                    <a:blip r:embed="rId17">
                                      <a:extLst>
                                        <a:ext uri="{28A0092B-C50C-407E-A947-70E740481C1C}">
                                          <a14:useLocalDpi xmlns:a14="http://schemas.microsoft.com/office/drawing/2010/main" val="0"/>
                                        </a:ext>
                                      </a:extLst>
                                    </a:blip>
                                    <a:stretch>
                                      <a:fillRect/>
                                    </a:stretch>
                                  </pic:blipFill>
                                  <pic:spPr>
                                    <a:xfrm>
                                      <a:off x="0" y="0"/>
                                      <a:ext cx="182912" cy="221781"/>
                                    </a:xfrm>
                                    <a:prstGeom prst="rect">
                                      <a:avLst/>
                                    </a:prstGeom>
                                  </pic:spPr>
                                </pic:pic>
                              </a:graphicData>
                            </a:graphic>
                          </wp:inline>
                        </w:drawing>
                      </w:r>
                    </w:p>
                  </w:txbxContent>
                </v:textbox>
              </v:shape>
            </w:pict>
          </mc:Fallback>
        </mc:AlternateContent>
      </w:r>
      <w:r w:rsidR="000C1F83">
        <w:rPr>
          <w:rFonts w:cs="Arial"/>
          <w:noProof/>
          <w:sz w:val="22"/>
          <w:szCs w:val="22"/>
          <w:lang w:eastAsia="en-GB"/>
        </w:rPr>
        <mc:AlternateContent>
          <mc:Choice Requires="wps">
            <w:drawing>
              <wp:anchor distT="0" distB="0" distL="114300" distR="114300" simplePos="0" relativeHeight="251662336" behindDoc="0" locked="0" layoutInCell="1" allowOverlap="1" wp14:anchorId="4D43D0EF" wp14:editId="39697521">
                <wp:simplePos x="0" y="0"/>
                <wp:positionH relativeFrom="column">
                  <wp:posOffset>3291840</wp:posOffset>
                </wp:positionH>
                <wp:positionV relativeFrom="paragraph">
                  <wp:posOffset>131445</wp:posOffset>
                </wp:positionV>
                <wp:extent cx="586740" cy="2590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586740" cy="259080"/>
                        </a:xfrm>
                        <a:prstGeom prst="rect">
                          <a:avLst/>
                        </a:prstGeom>
                        <a:noFill/>
                        <a:ln w="6350">
                          <a:noFill/>
                        </a:ln>
                      </wps:spPr>
                      <wps:txbx>
                        <w:txbxContent>
                          <w:p w14:paraId="734F3A3B" w14:textId="69FF5308" w:rsidR="000C1F83" w:rsidRDefault="000C1F8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43D0EF" id="Text Box 12" o:spid="_x0000_s1031" type="#_x0000_t202" style="position:absolute;left:0;text-align:left;margin-left:259.2pt;margin-top:10.35pt;width:46.2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" filled="f" stroked="f" strokeweight=".5pt">
                <v:textbox>
                  <w:txbxContent>
                    <w:p w14:paraId="734F3A3B" w14:textId="69FF5308" w:rsidR="000C1F83" w:rsidRDefault="000C1F83">
                      <w:r>
                        <w:t xml:space="preserve">   </w:t>
                      </w:r>
                    </w:p>
                  </w:txbxContent>
                </v:textbox>
              </v:shape>
            </w:pict>
          </mc:Fallback>
        </mc:AlternateContent>
      </w:r>
      <w:r w:rsidR="000C1F83">
        <w:rPr>
          <w:rFonts w:cs="Arial"/>
          <w:noProof/>
          <w:sz w:val="22"/>
          <w:szCs w:val="22"/>
          <w:lang w:eastAsia="en-GB"/>
        </w:rPr>
        <mc:AlternateContent>
          <mc:Choice Requires="wps">
            <w:drawing>
              <wp:anchor distT="0" distB="0" distL="114300" distR="114300" simplePos="0" relativeHeight="251661312" behindDoc="0" locked="0" layoutInCell="1" allowOverlap="1" wp14:anchorId="31484B51" wp14:editId="2B9716D6">
                <wp:simplePos x="0" y="0"/>
                <wp:positionH relativeFrom="column">
                  <wp:posOffset>3680460</wp:posOffset>
                </wp:positionH>
                <wp:positionV relativeFrom="paragraph">
                  <wp:posOffset>131445</wp:posOffset>
                </wp:positionV>
                <wp:extent cx="411480" cy="259080"/>
                <wp:effectExtent l="0" t="0" r="7620" b="7620"/>
                <wp:wrapNone/>
                <wp:docPr id="9" name="Text Box 9"/>
                <wp:cNvGraphicFramePr/>
                <a:graphic xmlns:a="http://schemas.openxmlformats.org/drawingml/2006/main">
                  <a:graphicData uri="http://schemas.microsoft.com/office/word/2010/wordprocessingShape">
                    <wps:wsp>
                      <wps:cNvSpPr txBox="1"/>
                      <wps:spPr>
                        <a:xfrm>
                          <a:off x="0" y="0"/>
                          <a:ext cx="411480" cy="259080"/>
                        </a:xfrm>
                        <a:prstGeom prst="rect">
                          <a:avLst/>
                        </a:prstGeom>
                        <a:solidFill>
                          <a:schemeClr val="lt1"/>
                        </a:solidFill>
                        <a:ln w="6350">
                          <a:noFill/>
                        </a:ln>
                      </wps:spPr>
                      <wps:txbx>
                        <w:txbxContent>
                          <w:p w14:paraId="7DEA06A9" w14:textId="026B5776" w:rsidR="000C1F83" w:rsidRDefault="000C1F83">
                            <w:r>
                              <w:rPr>
                                <w:rFonts w:cs="Arial"/>
                                <w:noProof/>
                                <w:sz w:val="22"/>
                                <w:szCs w:val="22"/>
                                <w:lang w:eastAsia="en-GB"/>
                              </w:rPr>
                              <w:drawing>
                                <wp:inline distT="0" distB="0" distL="0" distR="0" wp14:anchorId="2F45DB24" wp14:editId="3B31E8C4">
                                  <wp:extent cx="1270" cy="16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0" cy="1644"/>
                                          </a:xfrm>
                                          <a:prstGeom prst="rect">
                                            <a:avLst/>
                                          </a:prstGeom>
                                          <a:noFill/>
                                          <a:ln>
                                            <a:noFill/>
                                          </a:ln>
                                        </pic:spPr>
                                      </pic:pic>
                                    </a:graphicData>
                                  </a:graphic>
                                </wp:inline>
                              </w:drawing>
                            </w:r>
                            <w:r w:rsidRPr="000C1F83">
                              <w:rPr>
                                <w:rFonts w:cs="Arial"/>
                                <w:noProo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484B51" id="Text Box 9" o:spid="_x0000_s1032" type="#_x0000_t202" style="position:absolute;left:0;text-align:left;margin-left:289.8pt;margin-top:10.35pt;width:32.4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" fillcolor="white [3201]" stroked="f" strokeweight=".5pt">
                <v:textbox>
                  <w:txbxContent>
                    <w:p w14:paraId="7DEA06A9" w14:textId="026B5776" w:rsidR="000C1F83" w:rsidRDefault="000C1F83">
                      <w:r>
                        <w:rPr>
                          <w:rFonts w:cs="Arial"/>
                          <w:noProof/>
                          <w:sz w:val="22"/>
                          <w:szCs w:val="22"/>
                        </w:rPr>
                        <w:drawing>
                          <wp:inline distT="0" distB="0" distL="0" distR="0" wp14:anchorId="2F45DB24" wp14:editId="3B31E8C4">
                            <wp:extent cx="1270" cy="16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0" cy="1644"/>
                                    </a:xfrm>
                                    <a:prstGeom prst="rect">
                                      <a:avLst/>
                                    </a:prstGeom>
                                    <a:noFill/>
                                    <a:ln>
                                      <a:noFill/>
                                    </a:ln>
                                  </pic:spPr>
                                </pic:pic>
                              </a:graphicData>
                            </a:graphic>
                          </wp:inline>
                        </w:drawing>
                      </w:r>
                      <w:r w:rsidRPr="000C1F83">
                        <w:rPr>
                          <w:rFonts w:cs="Arial"/>
                          <w:noProof/>
                          <w:sz w:val="22"/>
                          <w:szCs w:val="22"/>
                        </w:rPr>
                        <w:t xml:space="preserve"> </w:t>
                      </w:r>
                    </w:p>
                  </w:txbxContent>
                </v:textbox>
              </v:shape>
            </w:pict>
          </mc:Fallback>
        </mc:AlternateContent>
      </w:r>
      <w:r w:rsidRPr="002B0B25">
        <w:rPr>
          <w:rFonts w:cs="Arial"/>
          <w:noProof/>
          <w:sz w:val="22"/>
          <w:szCs w:val="22"/>
          <w:lang w:eastAsia="en-GB"/>
        </w:rPr>
        <w:drawing>
          <wp:inline distT="0" distB="0" distL="0" distR="0" wp14:anchorId="3B8F2D7B" wp14:editId="1ED189D8">
            <wp:extent cx="1066800" cy="1543421"/>
            <wp:effectExtent l="57150" t="57150" r="57150" b="571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3290" cy="1552811"/>
                    </a:xfrm>
                    <a:prstGeom prst="rect">
                      <a:avLst/>
                    </a:prstGeom>
                    <a:noFill/>
                    <a:ln w="47625">
                      <a:solidFill>
                        <a:schemeClr val="accent1">
                          <a:lumMod val="50000"/>
                        </a:schemeClr>
                      </a:solidFill>
                    </a:ln>
                  </pic:spPr>
                </pic:pic>
              </a:graphicData>
            </a:graphic>
          </wp:inline>
        </w:drawing>
      </w:r>
    </w:p>
    <w:p w14:paraId="0856CA1E" w14:textId="0494870A" w:rsidR="002B0B25" w:rsidRPr="00B15649" w:rsidRDefault="002B0B25" w:rsidP="008B4F11">
      <w:pPr>
        <w:spacing w:after="0"/>
        <w:jc w:val="both"/>
        <w:rPr>
          <w:rFonts w:cs="Arial"/>
          <w:sz w:val="16"/>
          <w:szCs w:val="16"/>
        </w:rPr>
      </w:pPr>
    </w:p>
    <w:p w14:paraId="510D4F91" w14:textId="7ACE7E93" w:rsidR="002B0B25" w:rsidRPr="00B15649" w:rsidRDefault="002B0B25" w:rsidP="008B4F11">
      <w:pPr>
        <w:spacing w:after="0"/>
        <w:jc w:val="both"/>
        <w:rPr>
          <w:rFonts w:cs="Arial"/>
          <w:sz w:val="16"/>
          <w:szCs w:val="16"/>
        </w:rPr>
      </w:pPr>
    </w:p>
    <w:p w14:paraId="5EDAC1CD" w14:textId="28A35B2E" w:rsidR="00BA5989" w:rsidRPr="00BA5989" w:rsidRDefault="00BA5989" w:rsidP="008B4F11">
      <w:pPr>
        <w:spacing w:after="0"/>
        <w:jc w:val="both"/>
        <w:rPr>
          <w:rFonts w:cs="Arial"/>
          <w:b/>
          <w:bCs/>
          <w:sz w:val="24"/>
          <w:szCs w:val="24"/>
        </w:rPr>
      </w:pPr>
      <w:r w:rsidRPr="00BA5989">
        <w:rPr>
          <w:rFonts w:cs="Arial"/>
          <w:b/>
          <w:bCs/>
          <w:sz w:val="24"/>
          <w:szCs w:val="24"/>
        </w:rPr>
        <w:t>Warning Signs</w:t>
      </w:r>
    </w:p>
    <w:p w14:paraId="1DEDAD42" w14:textId="556DF719" w:rsidR="00BA5989" w:rsidRDefault="00BA5989" w:rsidP="008B4F11">
      <w:pPr>
        <w:spacing w:after="0"/>
        <w:jc w:val="both"/>
        <w:rPr>
          <w:rFonts w:cs="Arial"/>
          <w:sz w:val="22"/>
          <w:szCs w:val="22"/>
        </w:rPr>
      </w:pPr>
      <w:r>
        <w:rPr>
          <w:rFonts w:cs="Arial"/>
          <w:sz w:val="22"/>
          <w:szCs w:val="22"/>
        </w:rPr>
        <w:t>These should share a similarity with the above signs but it might be worth drawing from the Highway code and using the same shape for our warning signs as road signs do.  Therefore</w:t>
      </w:r>
      <w:r w:rsidR="00AD49B2">
        <w:rPr>
          <w:rFonts w:cs="Arial"/>
          <w:sz w:val="22"/>
          <w:szCs w:val="22"/>
        </w:rPr>
        <w:t>,</w:t>
      </w:r>
      <w:r>
        <w:rPr>
          <w:rFonts w:cs="Arial"/>
          <w:sz w:val="22"/>
          <w:szCs w:val="22"/>
        </w:rPr>
        <w:t xml:space="preserve"> we would have something like:</w:t>
      </w:r>
    </w:p>
    <w:p w14:paraId="76AD4AA0" w14:textId="4CA0E990" w:rsidR="00AD49B2" w:rsidRDefault="00AD49B2" w:rsidP="008B4F11">
      <w:pPr>
        <w:spacing w:after="0"/>
        <w:jc w:val="both"/>
        <w:rPr>
          <w:rFonts w:cs="Arial"/>
          <w:sz w:val="22"/>
          <w:szCs w:val="22"/>
        </w:rPr>
      </w:pPr>
      <w:r>
        <w:rPr>
          <w:rFonts w:cs="Arial"/>
          <w:noProof/>
          <w:sz w:val="22"/>
          <w:szCs w:val="22"/>
          <w:lang w:eastAsia="en-GB"/>
        </w:rPr>
        <mc:AlternateContent>
          <mc:Choice Requires="wps">
            <w:drawing>
              <wp:anchor distT="0" distB="0" distL="114300" distR="114300" simplePos="0" relativeHeight="251668480" behindDoc="0" locked="0" layoutInCell="1" allowOverlap="1" wp14:anchorId="11E3ED4B" wp14:editId="615E442A">
                <wp:simplePos x="0" y="0"/>
                <wp:positionH relativeFrom="column">
                  <wp:posOffset>289560</wp:posOffset>
                </wp:positionH>
                <wp:positionV relativeFrom="paragraph">
                  <wp:posOffset>114300</wp:posOffset>
                </wp:positionV>
                <wp:extent cx="937260" cy="2057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937260" cy="205740"/>
                        </a:xfrm>
                        <a:prstGeom prst="rect">
                          <a:avLst/>
                        </a:prstGeom>
                        <a:solidFill>
                          <a:srgbClr val="FFFF00"/>
                        </a:solidFill>
                        <a:ln w="6350">
                          <a:noFill/>
                        </a:ln>
                      </wps:spPr>
                      <wps:txbx>
                        <w:txbxContent>
                          <w:p w14:paraId="3E5A316C" w14:textId="4406945D" w:rsidR="00AD49B2" w:rsidRDefault="00AD49B2">
                            <w:r w:rsidRPr="00AD49B2">
                              <w:rPr>
                                <w:sz w:val="16"/>
                                <w:szCs w:val="16"/>
                              </w:rPr>
                              <w:t>Slippery</w:t>
                            </w:r>
                            <w:r w:rsidRPr="00AD49B2">
                              <w:rPr>
                                <w:sz w:val="12"/>
                                <w:szCs w:val="12"/>
                              </w:rPr>
                              <w:t xml:space="preserve"> </w:t>
                            </w:r>
                            <w:r w:rsidRPr="00AD49B2">
                              <w:rPr>
                                <w:sz w:val="16"/>
                                <w:szCs w:val="16"/>
                              </w:rPr>
                              <w:t>Surface</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E3ED4B" id="Text Box 23" o:spid="_x0000_s1033" type="#_x0000_t202" style="position:absolute;left:0;text-align:left;margin-left:22.8pt;margin-top:9pt;width:73.8pt;height:1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" fillcolor="yellow" stroked="f" strokeweight=".5pt">
                <v:textbox>
                  <w:txbxContent>
                    <w:p w14:paraId="3E5A316C" w14:textId="4406945D" w:rsidR="00AD49B2" w:rsidRDefault="00AD49B2">
                      <w:r w:rsidRPr="00AD49B2">
                        <w:rPr>
                          <w:sz w:val="16"/>
                          <w:szCs w:val="16"/>
                        </w:rPr>
                        <w:t>Slippery</w:t>
                      </w:r>
                      <w:r w:rsidRPr="00AD49B2">
                        <w:rPr>
                          <w:sz w:val="12"/>
                          <w:szCs w:val="12"/>
                        </w:rPr>
                        <w:t xml:space="preserve"> </w:t>
                      </w:r>
                      <w:r w:rsidRPr="00AD49B2">
                        <w:rPr>
                          <w:sz w:val="16"/>
                          <w:szCs w:val="16"/>
                        </w:rPr>
                        <w:t>Surface</w:t>
                      </w:r>
                      <w:r>
                        <w:rPr>
                          <w:sz w:val="16"/>
                          <w:szCs w:val="16"/>
                        </w:rPr>
                        <w:t xml:space="preserve"> </w:t>
                      </w:r>
                    </w:p>
                  </w:txbxContent>
                </v:textbox>
              </v:shape>
            </w:pict>
          </mc:Fallback>
        </mc:AlternateContent>
      </w:r>
      <w:r>
        <w:rPr>
          <w:rFonts w:cs="Arial"/>
          <w:noProof/>
          <w:sz w:val="22"/>
          <w:szCs w:val="22"/>
          <w:lang w:eastAsia="en-GB"/>
        </w:rPr>
        <mc:AlternateContent>
          <mc:Choice Requires="wps">
            <w:drawing>
              <wp:anchor distT="0" distB="0" distL="114300" distR="114300" simplePos="0" relativeHeight="251666432" behindDoc="0" locked="0" layoutInCell="1" allowOverlap="1" wp14:anchorId="22EB1E07" wp14:editId="297A317A">
                <wp:simplePos x="0" y="0"/>
                <wp:positionH relativeFrom="column">
                  <wp:posOffset>57150</wp:posOffset>
                </wp:positionH>
                <wp:positionV relativeFrom="paragraph">
                  <wp:posOffset>72390</wp:posOffset>
                </wp:positionV>
                <wp:extent cx="1356360" cy="1230630"/>
                <wp:effectExtent l="38100" t="19050" r="34290" b="64770"/>
                <wp:wrapNone/>
                <wp:docPr id="20" name="Isosceles Triangle 20"/>
                <wp:cNvGraphicFramePr/>
                <a:graphic xmlns:a="http://schemas.openxmlformats.org/drawingml/2006/main">
                  <a:graphicData uri="http://schemas.microsoft.com/office/word/2010/wordprocessingShape">
                    <wps:wsp>
                      <wps:cNvSpPr/>
                      <wps:spPr>
                        <a:xfrm rot="10800000">
                          <a:off x="0" y="0"/>
                          <a:ext cx="1356360" cy="1230630"/>
                        </a:xfrm>
                        <a:prstGeom prst="triangle">
                          <a:avLst/>
                        </a:prstGeom>
                        <a:solidFill>
                          <a:srgbClr val="FFFF00"/>
                        </a:solidFill>
                        <a:ln w="444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C9D7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26" type="#_x0000_t5" style="position:absolute;margin-left:4.5pt;margin-top:5.7pt;width:106.8pt;height:96.9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" fillcolor="yellow" strokecolor="#1f3763 [1604]" strokeweight="3.5pt"/>
            </w:pict>
          </mc:Fallback>
        </mc:AlternateContent>
      </w:r>
    </w:p>
    <w:p w14:paraId="7AC12843" w14:textId="542D1A7E" w:rsidR="00AD49B2" w:rsidRDefault="00AD49B2" w:rsidP="008B4F11">
      <w:pPr>
        <w:spacing w:after="0"/>
        <w:jc w:val="both"/>
        <w:rPr>
          <w:rFonts w:cs="Arial"/>
          <w:sz w:val="22"/>
          <w:szCs w:val="22"/>
        </w:rPr>
      </w:pPr>
      <w:r>
        <w:rPr>
          <w:noProof/>
          <w:lang w:eastAsia="en-GB"/>
        </w:rPr>
        <w:drawing>
          <wp:anchor distT="0" distB="0" distL="114300" distR="114300" simplePos="0" relativeHeight="251669504" behindDoc="0" locked="0" layoutInCell="1" allowOverlap="1" wp14:anchorId="54AA568F" wp14:editId="5E712330">
            <wp:simplePos x="0" y="0"/>
            <wp:positionH relativeFrom="column">
              <wp:posOffset>502920</wp:posOffset>
            </wp:positionH>
            <wp:positionV relativeFrom="paragraph">
              <wp:posOffset>95250</wp:posOffset>
            </wp:positionV>
            <wp:extent cx="480060" cy="486023"/>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s74-500x300.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071" cy="488059"/>
                    </a:xfrm>
                    <a:prstGeom prst="rect">
                      <a:avLst/>
                    </a:prstGeom>
                    <a:solidFill>
                      <a:srgbClr val="FFFF00"/>
                    </a:solidFill>
                  </pic:spPr>
                </pic:pic>
              </a:graphicData>
            </a:graphic>
            <wp14:sizeRelH relativeFrom="margin">
              <wp14:pctWidth>0</wp14:pctWidth>
            </wp14:sizeRelH>
            <wp14:sizeRelV relativeFrom="margin">
              <wp14:pctHeight>0</wp14:pctHeight>
            </wp14:sizeRelV>
          </wp:anchor>
        </w:drawing>
      </w:r>
    </w:p>
    <w:p w14:paraId="330CE628" w14:textId="35651EA4" w:rsidR="00AD49B2" w:rsidRDefault="00AD49B2" w:rsidP="008B4F11">
      <w:pPr>
        <w:spacing w:after="0"/>
        <w:jc w:val="both"/>
        <w:rPr>
          <w:rFonts w:cs="Arial"/>
          <w:sz w:val="22"/>
          <w:szCs w:val="22"/>
        </w:rPr>
      </w:pPr>
    </w:p>
    <w:p w14:paraId="70BE8A05" w14:textId="7126C464" w:rsidR="00AD49B2" w:rsidRDefault="00AD49B2" w:rsidP="008B4F11">
      <w:pPr>
        <w:spacing w:after="0"/>
        <w:jc w:val="both"/>
        <w:rPr>
          <w:rFonts w:cs="Arial"/>
          <w:sz w:val="22"/>
          <w:szCs w:val="22"/>
        </w:rPr>
      </w:pPr>
    </w:p>
    <w:p w14:paraId="1E0EEDE9" w14:textId="355FC799" w:rsidR="00AD49B2" w:rsidRDefault="00AD49B2" w:rsidP="008B4F11">
      <w:pPr>
        <w:spacing w:after="0"/>
        <w:jc w:val="both"/>
        <w:rPr>
          <w:rFonts w:cs="Arial"/>
          <w:sz w:val="22"/>
          <w:szCs w:val="22"/>
        </w:rPr>
      </w:pPr>
    </w:p>
    <w:p w14:paraId="36790649" w14:textId="414D8318" w:rsidR="00AD49B2" w:rsidRDefault="00AD49B2" w:rsidP="008B4F11">
      <w:pPr>
        <w:spacing w:after="0"/>
        <w:jc w:val="both"/>
        <w:rPr>
          <w:rFonts w:cs="Arial"/>
          <w:sz w:val="22"/>
          <w:szCs w:val="22"/>
        </w:rPr>
      </w:pPr>
    </w:p>
    <w:p w14:paraId="55AAFC25" w14:textId="1B97FBC6" w:rsidR="00AD49B2" w:rsidRDefault="00AD49B2" w:rsidP="008B4F11">
      <w:pPr>
        <w:spacing w:after="0"/>
        <w:jc w:val="both"/>
        <w:rPr>
          <w:rFonts w:cs="Arial"/>
          <w:sz w:val="22"/>
          <w:szCs w:val="22"/>
        </w:rPr>
      </w:pPr>
    </w:p>
    <w:p w14:paraId="30A296B9" w14:textId="687D0F19" w:rsidR="00AD49B2" w:rsidRDefault="00AD49B2" w:rsidP="008B4F11">
      <w:pPr>
        <w:spacing w:after="0"/>
        <w:jc w:val="both"/>
        <w:rPr>
          <w:rFonts w:cs="Arial"/>
          <w:sz w:val="22"/>
          <w:szCs w:val="22"/>
        </w:rPr>
      </w:pPr>
    </w:p>
    <w:p w14:paraId="20B90E65" w14:textId="766A0A23" w:rsidR="00AD49B2" w:rsidRPr="00B15649" w:rsidRDefault="00AD49B2" w:rsidP="008B4F11">
      <w:pPr>
        <w:spacing w:after="0"/>
        <w:jc w:val="both"/>
        <w:rPr>
          <w:rFonts w:cs="Arial"/>
          <w:sz w:val="16"/>
          <w:szCs w:val="16"/>
        </w:rPr>
      </w:pPr>
    </w:p>
    <w:p w14:paraId="5D13CB90" w14:textId="5B752E0D" w:rsidR="00AD49B2" w:rsidRPr="00B15649" w:rsidRDefault="00AD49B2" w:rsidP="008B4F11">
      <w:pPr>
        <w:spacing w:after="0"/>
        <w:jc w:val="both"/>
        <w:rPr>
          <w:rFonts w:cs="Arial"/>
          <w:sz w:val="16"/>
          <w:szCs w:val="16"/>
        </w:rPr>
      </w:pPr>
    </w:p>
    <w:p w14:paraId="3974814A" w14:textId="4EDBDBFE" w:rsidR="00AD49B2" w:rsidRPr="00AD49B2" w:rsidRDefault="00AD49B2" w:rsidP="008B4F11">
      <w:pPr>
        <w:spacing w:after="0"/>
        <w:jc w:val="both"/>
        <w:rPr>
          <w:rFonts w:cs="Arial"/>
          <w:b/>
          <w:bCs/>
          <w:sz w:val="24"/>
          <w:szCs w:val="24"/>
        </w:rPr>
      </w:pPr>
      <w:r w:rsidRPr="00AD49B2">
        <w:rPr>
          <w:rFonts w:cs="Arial"/>
          <w:b/>
          <w:bCs/>
          <w:sz w:val="24"/>
          <w:szCs w:val="24"/>
        </w:rPr>
        <w:t>Information Links</w:t>
      </w:r>
    </w:p>
    <w:p w14:paraId="6393724B" w14:textId="7083A2E1" w:rsidR="00AD49B2" w:rsidRDefault="00AD49B2" w:rsidP="008B4F11">
      <w:pPr>
        <w:spacing w:after="0"/>
        <w:jc w:val="both"/>
        <w:rPr>
          <w:rFonts w:cs="Arial"/>
          <w:sz w:val="22"/>
          <w:szCs w:val="22"/>
        </w:rPr>
      </w:pPr>
      <w:r>
        <w:rPr>
          <w:rFonts w:cs="Arial"/>
          <w:sz w:val="22"/>
          <w:szCs w:val="22"/>
        </w:rPr>
        <w:t>Wherever possible we should use QR codes or similar to provide further information.  We could also use them more discretely that other signs as they could be just a smallish sign similar to the below to identify a specific feature.</w:t>
      </w:r>
    </w:p>
    <w:p w14:paraId="050C9145" w14:textId="772C21BF" w:rsidR="00B15649" w:rsidRDefault="00B15649" w:rsidP="008B4F11">
      <w:pPr>
        <w:spacing w:after="0"/>
        <w:jc w:val="both"/>
        <w:rPr>
          <w:rFonts w:cs="Arial"/>
          <w:sz w:val="22"/>
          <w:szCs w:val="22"/>
        </w:rPr>
      </w:pPr>
      <w:r>
        <w:rPr>
          <w:rFonts w:cs="Arial"/>
          <w:noProof/>
          <w:sz w:val="22"/>
          <w:szCs w:val="22"/>
          <w:lang w:eastAsia="en-GB"/>
        </w:rPr>
        <mc:AlternateContent>
          <mc:Choice Requires="wps">
            <w:drawing>
              <wp:anchor distT="0" distB="0" distL="114300" distR="114300" simplePos="0" relativeHeight="251673600" behindDoc="0" locked="0" layoutInCell="1" allowOverlap="1" wp14:anchorId="136DC4B5" wp14:editId="21E0346D">
                <wp:simplePos x="0" y="0"/>
                <wp:positionH relativeFrom="column">
                  <wp:posOffset>1546860</wp:posOffset>
                </wp:positionH>
                <wp:positionV relativeFrom="paragraph">
                  <wp:posOffset>134620</wp:posOffset>
                </wp:positionV>
                <wp:extent cx="3863340" cy="1043940"/>
                <wp:effectExtent l="0" t="0" r="3810" b="3810"/>
                <wp:wrapNone/>
                <wp:docPr id="29" name="Text Box 29"/>
                <wp:cNvGraphicFramePr/>
                <a:graphic xmlns:a="http://schemas.openxmlformats.org/drawingml/2006/main">
                  <a:graphicData uri="http://schemas.microsoft.com/office/word/2010/wordprocessingShape">
                    <wps:wsp>
                      <wps:cNvSpPr txBox="1"/>
                      <wps:spPr>
                        <a:xfrm>
                          <a:off x="0" y="0"/>
                          <a:ext cx="3863340" cy="1043940"/>
                        </a:xfrm>
                        <a:prstGeom prst="rect">
                          <a:avLst/>
                        </a:prstGeom>
                        <a:solidFill>
                          <a:schemeClr val="lt1"/>
                        </a:solidFill>
                        <a:ln w="6350">
                          <a:noFill/>
                        </a:ln>
                      </wps:spPr>
                      <wps:txbx>
                        <w:txbxContent>
                          <w:p w14:paraId="02ED5FDA" w14:textId="1C28CF68" w:rsidR="00B15649" w:rsidRDefault="00B15649" w:rsidP="00942965">
                            <w:pPr>
                              <w:jc w:val="both"/>
                            </w:pPr>
                            <w:r>
                              <w:t>These signs may just include the logo a QR code and a site reference.  The site reference could be linked to the website so that people could either check back on the website later or print off a pdf before visiting the park to get information.  It could start with letters to identify the site and then a number for the feature.</w:t>
                            </w:r>
                          </w:p>
                          <w:p w14:paraId="64A998BA" w14:textId="77777777" w:rsidR="00B15649" w:rsidRDefault="00B156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6DC4B5" id="Text Box 29" o:spid="_x0000_s1034" type="#_x0000_t202" style="position:absolute;left:0;text-align:left;margin-left:121.8pt;margin-top:10.6pt;width:304.2pt;height:8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" fillcolor="white [3201]" stroked="f" strokeweight=".5pt">
                <v:textbox>
                  <w:txbxContent>
                    <w:p w14:paraId="02ED5FDA" w14:textId="1C28CF68" w:rsidR="00B15649" w:rsidRDefault="00B15649" w:rsidP="00942965">
                      <w:pPr>
                        <w:jc w:val="both"/>
                      </w:pPr>
                      <w:r>
                        <w:t>These signs may</w:t>
                      </w:r>
                      <w:bookmarkStart w:id="1" w:name="_GoBack"/>
                      <w:r>
                        <w:t xml:space="preserve"> just include the logo a QR code and a site reference.  The site reference could be linked to the website so that people could either check back on the website later or print off a pdf before visiting the park to get information.  It could start with letters to identify the site and then a number for the feature.</w:t>
                      </w:r>
                    </w:p>
                    <w:bookmarkEnd w:id="1"/>
                    <w:p w14:paraId="64A998BA" w14:textId="77777777" w:rsidR="00B15649" w:rsidRDefault="00B15649"/>
                  </w:txbxContent>
                </v:textbox>
              </v:shape>
            </w:pict>
          </mc:Fallback>
        </mc:AlternateContent>
      </w:r>
      <w:r>
        <w:rPr>
          <w:rFonts w:cs="Arial"/>
          <w:noProof/>
          <w:sz w:val="22"/>
          <w:szCs w:val="22"/>
          <w:lang w:eastAsia="en-GB"/>
        </w:rPr>
        <mc:AlternateContent>
          <mc:Choice Requires="wps">
            <w:drawing>
              <wp:anchor distT="0" distB="0" distL="114300" distR="114300" simplePos="0" relativeHeight="251670528" behindDoc="0" locked="0" layoutInCell="1" allowOverlap="1" wp14:anchorId="2ADC4EE2" wp14:editId="0E6D0563">
                <wp:simplePos x="0" y="0"/>
                <wp:positionH relativeFrom="column">
                  <wp:posOffset>7620</wp:posOffset>
                </wp:positionH>
                <wp:positionV relativeFrom="paragraph">
                  <wp:posOffset>142240</wp:posOffset>
                </wp:positionV>
                <wp:extent cx="1363980" cy="838200"/>
                <wp:effectExtent l="19050" t="19050" r="45720" b="38100"/>
                <wp:wrapNone/>
                <wp:docPr id="24" name="Text Box 24"/>
                <wp:cNvGraphicFramePr/>
                <a:graphic xmlns:a="http://schemas.openxmlformats.org/drawingml/2006/main">
                  <a:graphicData uri="http://schemas.microsoft.com/office/word/2010/wordprocessingShape">
                    <wps:wsp>
                      <wps:cNvSpPr txBox="1"/>
                      <wps:spPr>
                        <a:xfrm>
                          <a:off x="0" y="0"/>
                          <a:ext cx="1363980" cy="838200"/>
                        </a:xfrm>
                        <a:prstGeom prst="rect">
                          <a:avLst/>
                        </a:prstGeom>
                        <a:solidFill>
                          <a:schemeClr val="lt1"/>
                        </a:solidFill>
                        <a:ln w="63500">
                          <a:solidFill>
                            <a:schemeClr val="accent1">
                              <a:lumMod val="50000"/>
                            </a:schemeClr>
                          </a:solidFill>
                        </a:ln>
                      </wps:spPr>
                      <wps:txbx>
                        <w:txbxContent>
                          <w:p w14:paraId="2BBE21B6" w14:textId="053E92F4" w:rsidR="00AD49B2" w:rsidRDefault="00B15649">
                            <w:r>
                              <w:rPr>
                                <w:noProof/>
                                <w:lang w:eastAsia="en-GB"/>
                              </w:rPr>
                              <w:drawing>
                                <wp:inline distT="0" distB="0" distL="0" distR="0" wp14:anchorId="4C984B6B" wp14:editId="1EB03097">
                                  <wp:extent cx="612775" cy="7404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jpg"/>
                                          <pic:cNvPicPr/>
                                        </pic:nvPicPr>
                                        <pic:blipFill>
                                          <a:blip r:embed="rId20">
                                            <a:extLst>
                                              <a:ext uri="{28A0092B-C50C-407E-A947-70E740481C1C}">
                                                <a14:useLocalDpi xmlns:a14="http://schemas.microsoft.com/office/drawing/2010/main" val="0"/>
                                              </a:ext>
                                            </a:extLst>
                                          </a:blip>
                                          <a:stretch>
                                            <a:fillRect/>
                                          </a:stretch>
                                        </pic:blipFill>
                                        <pic:spPr>
                                          <a:xfrm>
                                            <a:off x="0" y="0"/>
                                            <a:ext cx="613237" cy="7409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DC4EE2" id="Text Box 24" o:spid="_x0000_s1035" type="#_x0000_t202" style="position:absolute;left:0;text-align:left;margin-left:.6pt;margin-top:11.2pt;width:107.4pt;height:6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" fillcolor="white [3201]" strokecolor="#1f3763 [1604]" strokeweight="5pt">
                <v:textbox>
                  <w:txbxContent>
                    <w:p w14:paraId="2BBE21B6" w14:textId="053E92F4" w:rsidR="00AD49B2" w:rsidRDefault="00B15649">
                      <w:r>
                        <w:rPr>
                          <w:noProof/>
                        </w:rPr>
                        <w:drawing>
                          <wp:inline distT="0" distB="0" distL="0" distR="0" wp14:anchorId="4C984B6B" wp14:editId="1EB03097">
                            <wp:extent cx="612775" cy="7404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jpg"/>
                                    <pic:cNvPicPr/>
                                  </pic:nvPicPr>
                                  <pic:blipFill>
                                    <a:blip r:embed="rId21">
                                      <a:extLst>
                                        <a:ext uri="{28A0092B-C50C-407E-A947-70E740481C1C}">
                                          <a14:useLocalDpi xmlns:a14="http://schemas.microsoft.com/office/drawing/2010/main" val="0"/>
                                        </a:ext>
                                      </a:extLst>
                                    </a:blip>
                                    <a:stretch>
                                      <a:fillRect/>
                                    </a:stretch>
                                  </pic:blipFill>
                                  <pic:spPr>
                                    <a:xfrm>
                                      <a:off x="0" y="0"/>
                                      <a:ext cx="613237" cy="740968"/>
                                    </a:xfrm>
                                    <a:prstGeom prst="rect">
                                      <a:avLst/>
                                    </a:prstGeom>
                                  </pic:spPr>
                                </pic:pic>
                              </a:graphicData>
                            </a:graphic>
                          </wp:inline>
                        </w:drawing>
                      </w:r>
                    </w:p>
                  </w:txbxContent>
                </v:textbox>
              </v:shape>
            </w:pict>
          </mc:Fallback>
        </mc:AlternateContent>
      </w:r>
    </w:p>
    <w:p w14:paraId="4BCD16D2" w14:textId="0B65D00B" w:rsidR="00B15649" w:rsidRDefault="00B15649" w:rsidP="008B4F11">
      <w:pPr>
        <w:spacing w:after="0"/>
        <w:jc w:val="both"/>
        <w:rPr>
          <w:rFonts w:cs="Arial"/>
          <w:sz w:val="22"/>
          <w:szCs w:val="22"/>
        </w:rPr>
      </w:pPr>
      <w:r>
        <w:rPr>
          <w:rFonts w:cs="Arial"/>
          <w:noProof/>
          <w:sz w:val="22"/>
          <w:szCs w:val="22"/>
          <w:lang w:eastAsia="en-GB"/>
        </w:rPr>
        <mc:AlternateContent>
          <mc:Choice Requires="wps">
            <w:drawing>
              <wp:anchor distT="0" distB="0" distL="114300" distR="114300" simplePos="0" relativeHeight="251671552" behindDoc="0" locked="0" layoutInCell="1" allowOverlap="1" wp14:anchorId="57765199" wp14:editId="6B4766A4">
                <wp:simplePos x="0" y="0"/>
                <wp:positionH relativeFrom="column">
                  <wp:posOffset>822960</wp:posOffset>
                </wp:positionH>
                <wp:positionV relativeFrom="paragraph">
                  <wp:posOffset>60325</wp:posOffset>
                </wp:positionV>
                <wp:extent cx="510540" cy="411480"/>
                <wp:effectExtent l="0" t="0" r="3810" b="7620"/>
                <wp:wrapNone/>
                <wp:docPr id="26" name="Text Box 26"/>
                <wp:cNvGraphicFramePr/>
                <a:graphic xmlns:a="http://schemas.openxmlformats.org/drawingml/2006/main">
                  <a:graphicData uri="http://schemas.microsoft.com/office/word/2010/wordprocessingShape">
                    <wps:wsp>
                      <wps:cNvSpPr txBox="1"/>
                      <wps:spPr>
                        <a:xfrm>
                          <a:off x="0" y="0"/>
                          <a:ext cx="510540" cy="411480"/>
                        </a:xfrm>
                        <a:prstGeom prst="rect">
                          <a:avLst/>
                        </a:prstGeom>
                        <a:solidFill>
                          <a:schemeClr val="lt1"/>
                        </a:solidFill>
                        <a:ln w="6350">
                          <a:noFill/>
                        </a:ln>
                      </wps:spPr>
                      <wps:txbx>
                        <w:txbxContent>
                          <w:p w14:paraId="07BE858B" w14:textId="2D3D7E35" w:rsidR="00B15649" w:rsidRDefault="00B15649">
                            <w:r>
                              <w:rPr>
                                <w:noProof/>
                                <w:sz w:val="18"/>
                                <w:szCs w:val="18"/>
                                <w:lang w:eastAsia="en-GB"/>
                              </w:rPr>
                              <w:drawing>
                                <wp:inline distT="0" distB="0" distL="0" distR="0" wp14:anchorId="2B1F943E" wp14:editId="5A1D20E5">
                                  <wp:extent cx="304800" cy="30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765199" id="Text Box 26" o:spid="_x0000_s1036" type="#_x0000_t202" style="position:absolute;left:0;text-align:left;margin-left:64.8pt;margin-top:4.75pt;width:40.2pt;height:3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" fillcolor="white [3201]" stroked="f" strokeweight=".5pt">
                <v:textbox>
                  <w:txbxContent>
                    <w:p w14:paraId="07BE858B" w14:textId="2D3D7E35" w:rsidR="00B15649" w:rsidRDefault="00B15649">
                      <w:r>
                        <w:rPr>
                          <w:noProof/>
                          <w:sz w:val="18"/>
                          <w:szCs w:val="18"/>
                        </w:rPr>
                        <w:drawing>
                          <wp:inline distT="0" distB="0" distL="0" distR="0" wp14:anchorId="2B1F943E" wp14:editId="5A1D20E5">
                            <wp:extent cx="304800" cy="30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xbxContent>
                </v:textbox>
              </v:shape>
            </w:pict>
          </mc:Fallback>
        </mc:AlternateContent>
      </w:r>
      <w:r>
        <w:rPr>
          <w:rFonts w:cs="Arial"/>
          <w:sz w:val="22"/>
          <w:szCs w:val="22"/>
        </w:rPr>
        <w:tab/>
      </w:r>
      <w:r>
        <w:rPr>
          <w:rFonts w:cs="Arial"/>
          <w:sz w:val="22"/>
          <w:szCs w:val="22"/>
        </w:rPr>
        <w:tab/>
      </w:r>
      <w:r>
        <w:rPr>
          <w:rFonts w:cs="Arial"/>
          <w:sz w:val="22"/>
          <w:szCs w:val="22"/>
        </w:rPr>
        <w:tab/>
      </w:r>
      <w:r>
        <w:rPr>
          <w:rFonts w:cs="Arial"/>
          <w:sz w:val="22"/>
          <w:szCs w:val="22"/>
        </w:rPr>
        <w:tab/>
      </w:r>
    </w:p>
    <w:p w14:paraId="67E07989" w14:textId="32BF7D06" w:rsidR="00B15649" w:rsidRDefault="00B15649" w:rsidP="008B4F11">
      <w:pPr>
        <w:spacing w:after="0"/>
        <w:jc w:val="both"/>
        <w:rPr>
          <w:rFonts w:cs="Arial"/>
          <w:sz w:val="22"/>
          <w:szCs w:val="22"/>
        </w:rPr>
      </w:pPr>
    </w:p>
    <w:p w14:paraId="7BE7DD33" w14:textId="044B6A5A" w:rsidR="00B15649" w:rsidRDefault="00B15649" w:rsidP="008B4F11">
      <w:pPr>
        <w:spacing w:after="0"/>
        <w:jc w:val="both"/>
        <w:rPr>
          <w:rFonts w:cs="Arial"/>
          <w:sz w:val="22"/>
          <w:szCs w:val="22"/>
        </w:rPr>
      </w:pPr>
      <w:r>
        <w:rPr>
          <w:rFonts w:cs="Arial"/>
          <w:noProof/>
          <w:sz w:val="22"/>
          <w:szCs w:val="22"/>
          <w:lang w:eastAsia="en-GB"/>
        </w:rPr>
        <mc:AlternateContent>
          <mc:Choice Requires="wps">
            <w:drawing>
              <wp:anchor distT="0" distB="0" distL="114300" distR="114300" simplePos="0" relativeHeight="251672576" behindDoc="0" locked="0" layoutInCell="1" allowOverlap="1" wp14:anchorId="5C3BB1CC" wp14:editId="0DA4D5D5">
                <wp:simplePos x="0" y="0"/>
                <wp:positionH relativeFrom="column">
                  <wp:posOffset>784860</wp:posOffset>
                </wp:positionH>
                <wp:positionV relativeFrom="paragraph">
                  <wp:posOffset>125095</wp:posOffset>
                </wp:positionV>
                <wp:extent cx="586740" cy="283210"/>
                <wp:effectExtent l="0" t="0" r="0" b="2540"/>
                <wp:wrapNone/>
                <wp:docPr id="28" name="Text Box 28"/>
                <wp:cNvGraphicFramePr/>
                <a:graphic xmlns:a="http://schemas.openxmlformats.org/drawingml/2006/main">
                  <a:graphicData uri="http://schemas.microsoft.com/office/word/2010/wordprocessingShape">
                    <wps:wsp>
                      <wps:cNvSpPr txBox="1"/>
                      <wps:spPr>
                        <a:xfrm>
                          <a:off x="0" y="0"/>
                          <a:ext cx="586740" cy="283210"/>
                        </a:xfrm>
                        <a:prstGeom prst="rect">
                          <a:avLst/>
                        </a:prstGeom>
                        <a:noFill/>
                        <a:ln w="6350">
                          <a:noFill/>
                        </a:ln>
                      </wps:spPr>
                      <wps:txbx>
                        <w:txbxContent>
                          <w:p w14:paraId="20508573" w14:textId="7326C56A" w:rsidR="00B15649" w:rsidRDefault="00B15649">
                            <w:r>
                              <w:t>SN52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3BB1CC" id="Text Box 28" o:spid="_x0000_s1037" type="#_x0000_t202" style="position:absolute;left:0;text-align:left;margin-left:61.8pt;margin-top:9.85pt;width:46.2pt;height:22.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" filled="f" stroked="f" strokeweight=".5pt">
                <v:textbox>
                  <w:txbxContent>
                    <w:p w14:paraId="20508573" w14:textId="7326C56A" w:rsidR="00B15649" w:rsidRDefault="00B15649">
                      <w:r>
                        <w:t>SN52</w:t>
                      </w:r>
                    </w:p>
                  </w:txbxContent>
                </v:textbox>
              </v:shape>
            </w:pict>
          </mc:Fallback>
        </mc:AlternateContent>
      </w:r>
    </w:p>
    <w:p w14:paraId="5CBA2ABB" w14:textId="69CF067D" w:rsidR="00B15649" w:rsidRDefault="00B15649" w:rsidP="008B4F11">
      <w:pPr>
        <w:spacing w:after="0"/>
        <w:jc w:val="both"/>
        <w:rPr>
          <w:rFonts w:cs="Arial"/>
          <w:sz w:val="22"/>
          <w:szCs w:val="22"/>
        </w:rPr>
      </w:pPr>
    </w:p>
    <w:p w14:paraId="209ACB79" w14:textId="2170813A" w:rsidR="00B15649" w:rsidRDefault="00B15649" w:rsidP="008B4F11">
      <w:pPr>
        <w:spacing w:after="0"/>
        <w:jc w:val="both"/>
        <w:rPr>
          <w:rFonts w:cs="Arial"/>
          <w:sz w:val="22"/>
          <w:szCs w:val="22"/>
        </w:rPr>
      </w:pPr>
    </w:p>
    <w:p w14:paraId="61C41C0F" w14:textId="52D16842" w:rsidR="00B15649" w:rsidRDefault="00B15649" w:rsidP="008B4F11">
      <w:pPr>
        <w:spacing w:after="0"/>
        <w:jc w:val="both"/>
        <w:rPr>
          <w:rFonts w:cs="Arial"/>
          <w:sz w:val="22"/>
          <w:szCs w:val="22"/>
        </w:rPr>
      </w:pPr>
    </w:p>
    <w:p w14:paraId="469984EB" w14:textId="0A8CF627" w:rsidR="00B15649" w:rsidRDefault="00B15649" w:rsidP="008B4F11">
      <w:pPr>
        <w:spacing w:after="0"/>
        <w:jc w:val="both"/>
        <w:rPr>
          <w:rFonts w:cs="Arial"/>
          <w:sz w:val="22"/>
          <w:szCs w:val="22"/>
        </w:rPr>
      </w:pPr>
    </w:p>
    <w:p w14:paraId="5CCBF448" w14:textId="18707C19" w:rsidR="00B15649" w:rsidRPr="00B15649" w:rsidRDefault="00B15649" w:rsidP="008B4F11">
      <w:pPr>
        <w:spacing w:after="0"/>
        <w:jc w:val="both"/>
        <w:rPr>
          <w:rFonts w:cs="Arial"/>
          <w:b/>
          <w:bCs/>
          <w:sz w:val="24"/>
          <w:szCs w:val="24"/>
        </w:rPr>
      </w:pPr>
      <w:r w:rsidRPr="00B15649">
        <w:rPr>
          <w:rFonts w:cs="Arial"/>
          <w:b/>
          <w:bCs/>
          <w:sz w:val="24"/>
          <w:szCs w:val="24"/>
        </w:rPr>
        <w:t>Conclusion</w:t>
      </w:r>
    </w:p>
    <w:p w14:paraId="2E559B08" w14:textId="52EEFFE5" w:rsidR="00B15649" w:rsidRDefault="00142214" w:rsidP="008B4F11">
      <w:pPr>
        <w:spacing w:after="0"/>
        <w:jc w:val="both"/>
        <w:rPr>
          <w:rFonts w:cs="Arial"/>
          <w:sz w:val="22"/>
          <w:szCs w:val="22"/>
        </w:rPr>
      </w:pPr>
      <w:r>
        <w:rPr>
          <w:rFonts w:cs="Arial"/>
          <w:sz w:val="22"/>
          <w:szCs w:val="22"/>
        </w:rPr>
        <w:t xml:space="preserve">Hopefully this will form a good discussion document to enable us to move forward with consideration of signage and progressing the project.  It we can agree some specifics we can then get quotes for producing the signs and consider a timeline and priorities for erecting the signs.  </w:t>
      </w:r>
    </w:p>
    <w:p w14:paraId="35DBC3B1" w14:textId="4AEF2C6D" w:rsidR="00142214" w:rsidRDefault="00142214" w:rsidP="008B4F11">
      <w:pPr>
        <w:spacing w:after="0"/>
        <w:jc w:val="both"/>
        <w:rPr>
          <w:rFonts w:cs="Arial"/>
          <w:sz w:val="22"/>
          <w:szCs w:val="22"/>
        </w:rPr>
      </w:pPr>
    </w:p>
    <w:p w14:paraId="39BAF7C4" w14:textId="77777777" w:rsidR="00142214" w:rsidRDefault="00142214" w:rsidP="008B4F11">
      <w:pPr>
        <w:spacing w:after="0"/>
        <w:jc w:val="both"/>
        <w:rPr>
          <w:rFonts w:cs="Arial"/>
          <w:sz w:val="22"/>
          <w:szCs w:val="22"/>
        </w:rPr>
      </w:pPr>
      <w:r>
        <w:rPr>
          <w:rFonts w:cs="Arial"/>
          <w:sz w:val="22"/>
          <w:szCs w:val="22"/>
        </w:rPr>
        <w:t xml:space="preserve">The standard name and message signs, once agreed, could be rolled out across all sites except any that have been identified for immediate erection of Information boards and a schedule developed for all other signage.  </w:t>
      </w:r>
    </w:p>
    <w:p w14:paraId="62138666" w14:textId="77777777" w:rsidR="00142214" w:rsidRDefault="00142214" w:rsidP="008B4F11">
      <w:pPr>
        <w:spacing w:after="0"/>
        <w:jc w:val="both"/>
        <w:rPr>
          <w:rFonts w:cs="Arial"/>
          <w:sz w:val="22"/>
          <w:szCs w:val="22"/>
        </w:rPr>
      </w:pPr>
    </w:p>
    <w:p w14:paraId="0BE896FD" w14:textId="77777777" w:rsidR="00142214" w:rsidRDefault="00142214" w:rsidP="008B4F11">
      <w:pPr>
        <w:spacing w:after="0"/>
        <w:jc w:val="both"/>
        <w:rPr>
          <w:rFonts w:cs="Arial"/>
          <w:sz w:val="22"/>
          <w:szCs w:val="22"/>
        </w:rPr>
      </w:pPr>
    </w:p>
    <w:p w14:paraId="7AABFA9F" w14:textId="781B28DF" w:rsidR="002974E4" w:rsidRDefault="00BA5989" w:rsidP="008B4F11">
      <w:pPr>
        <w:spacing w:after="0"/>
        <w:jc w:val="both"/>
        <w:rPr>
          <w:rFonts w:cs="Arial"/>
          <w:sz w:val="22"/>
          <w:szCs w:val="22"/>
        </w:rPr>
      </w:pPr>
      <w:r>
        <w:rPr>
          <w:rFonts w:cs="Arial"/>
          <w:noProof/>
          <w:sz w:val="22"/>
          <w:szCs w:val="22"/>
          <w:lang w:eastAsia="en-GB"/>
        </w:rPr>
        <mc:AlternateContent>
          <mc:Choice Requires="wps">
            <w:drawing>
              <wp:anchor distT="0" distB="0" distL="114300" distR="114300" simplePos="0" relativeHeight="251667456" behindDoc="0" locked="0" layoutInCell="1" allowOverlap="1" wp14:anchorId="446772BD" wp14:editId="3A1E7A7E">
                <wp:simplePos x="0" y="0"/>
                <wp:positionH relativeFrom="column">
                  <wp:posOffset>259080</wp:posOffset>
                </wp:positionH>
                <wp:positionV relativeFrom="paragraph">
                  <wp:posOffset>135255</wp:posOffset>
                </wp:positionV>
                <wp:extent cx="864870" cy="79629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864870" cy="796290"/>
                        </a:xfrm>
                        <a:prstGeom prst="rect">
                          <a:avLst/>
                        </a:prstGeom>
                        <a:noFill/>
                        <a:ln w="6350">
                          <a:noFill/>
                        </a:ln>
                      </wps:spPr>
                      <wps:txbx>
                        <w:txbxContent>
                          <w:p w14:paraId="3C442843" w14:textId="66AAB0F5" w:rsidR="00BA5989" w:rsidRDefault="00BA5989">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6772BD" id="Text Box 21" o:spid="_x0000_s1038" type="#_x0000_t202" style="position:absolute;left:0;text-align:left;margin-left:20.4pt;margin-top:10.65pt;width:68.1pt;height:6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" filled="f" stroked="f" strokeweight=".5pt">
                <v:textbox>
                  <w:txbxContent>
                    <w:p w14:paraId="3C442843" w14:textId="66AAB0F5" w:rsidR="00BA5989" w:rsidRDefault="00BA5989">
                      <w:r>
                        <w:rPr>
                          <w:noProof/>
                        </w:rPr>
                        <w:t xml:space="preserve"> </w:t>
                      </w:r>
                    </w:p>
                  </w:txbxContent>
                </v:textbox>
              </v:shape>
            </w:pict>
          </mc:Fallback>
        </mc:AlternateContent>
      </w:r>
      <w:r w:rsidR="00142214">
        <w:rPr>
          <w:rFonts w:cs="Arial"/>
          <w:sz w:val="22"/>
          <w:szCs w:val="22"/>
        </w:rPr>
        <w:t>Neil Coleby 11/2020</w:t>
      </w:r>
    </w:p>
    <w:p w14:paraId="3F3E324E" w14:textId="501C9D9F" w:rsidR="002974E4" w:rsidRDefault="002974E4" w:rsidP="008B4F11">
      <w:pPr>
        <w:spacing w:after="0"/>
        <w:jc w:val="both"/>
        <w:rPr>
          <w:rFonts w:cs="Arial"/>
          <w:sz w:val="22"/>
          <w:szCs w:val="22"/>
        </w:rPr>
      </w:pPr>
    </w:p>
    <w:p w14:paraId="74D7BAF2" w14:textId="132BBC1F" w:rsidR="002974E4" w:rsidRDefault="002974E4" w:rsidP="008B4F11">
      <w:pPr>
        <w:spacing w:after="0"/>
        <w:jc w:val="both"/>
        <w:rPr>
          <w:rFonts w:cs="Arial"/>
          <w:sz w:val="22"/>
          <w:szCs w:val="22"/>
        </w:rPr>
      </w:pPr>
    </w:p>
    <w:p w14:paraId="0FDC9B73" w14:textId="4B14C7FC" w:rsidR="002974E4" w:rsidRPr="008B4F11" w:rsidRDefault="002974E4" w:rsidP="008B4F11">
      <w:pPr>
        <w:spacing w:after="0"/>
        <w:jc w:val="both"/>
        <w:rPr>
          <w:rFonts w:cs="Arial"/>
          <w:sz w:val="22"/>
          <w:szCs w:val="22"/>
        </w:rPr>
      </w:pPr>
    </w:p>
    <w:sectPr w:rsidR="002974E4" w:rsidRPr="008B4F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0pt;height:448pt;visibility:visible;mso-wrap-style:square" o:bullet="t">
        <v:imagedata r:id="rId1" o:title=""/>
      </v:shape>
    </w:pict>
  </w:numPicBullet>
  <w:abstractNum w:abstractNumId="0" w15:restartNumberingAfterBreak="0">
    <w:nsid w:val="06AF0F83"/>
    <w:multiLevelType w:val="hybridMultilevel"/>
    <w:tmpl w:val="95BCC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EB18F0"/>
    <w:multiLevelType w:val="hybridMultilevel"/>
    <w:tmpl w:val="DAB88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36623C"/>
    <w:multiLevelType w:val="hybridMultilevel"/>
    <w:tmpl w:val="B99AC166"/>
    <w:lvl w:ilvl="0" w:tplc="E3889510">
      <w:start w:val="1"/>
      <w:numFmt w:val="bullet"/>
      <w:lvlText w:val=""/>
      <w:lvlPicBulletId w:val="0"/>
      <w:lvlJc w:val="left"/>
      <w:pPr>
        <w:tabs>
          <w:tab w:val="num" w:pos="720"/>
        </w:tabs>
        <w:ind w:left="720" w:hanging="360"/>
      </w:pPr>
      <w:rPr>
        <w:rFonts w:ascii="Symbol" w:hAnsi="Symbol" w:hint="default"/>
      </w:rPr>
    </w:lvl>
    <w:lvl w:ilvl="1" w:tplc="EE3861DE" w:tentative="1">
      <w:start w:val="1"/>
      <w:numFmt w:val="bullet"/>
      <w:lvlText w:val=""/>
      <w:lvlJc w:val="left"/>
      <w:pPr>
        <w:tabs>
          <w:tab w:val="num" w:pos="1440"/>
        </w:tabs>
        <w:ind w:left="1440" w:hanging="360"/>
      </w:pPr>
      <w:rPr>
        <w:rFonts w:ascii="Symbol" w:hAnsi="Symbol" w:hint="default"/>
      </w:rPr>
    </w:lvl>
    <w:lvl w:ilvl="2" w:tplc="E00009EC" w:tentative="1">
      <w:start w:val="1"/>
      <w:numFmt w:val="bullet"/>
      <w:lvlText w:val=""/>
      <w:lvlJc w:val="left"/>
      <w:pPr>
        <w:tabs>
          <w:tab w:val="num" w:pos="2160"/>
        </w:tabs>
        <w:ind w:left="2160" w:hanging="360"/>
      </w:pPr>
      <w:rPr>
        <w:rFonts w:ascii="Symbol" w:hAnsi="Symbol" w:hint="default"/>
      </w:rPr>
    </w:lvl>
    <w:lvl w:ilvl="3" w:tplc="0CF8CA64" w:tentative="1">
      <w:start w:val="1"/>
      <w:numFmt w:val="bullet"/>
      <w:lvlText w:val=""/>
      <w:lvlJc w:val="left"/>
      <w:pPr>
        <w:tabs>
          <w:tab w:val="num" w:pos="2880"/>
        </w:tabs>
        <w:ind w:left="2880" w:hanging="360"/>
      </w:pPr>
      <w:rPr>
        <w:rFonts w:ascii="Symbol" w:hAnsi="Symbol" w:hint="default"/>
      </w:rPr>
    </w:lvl>
    <w:lvl w:ilvl="4" w:tplc="F288F39C" w:tentative="1">
      <w:start w:val="1"/>
      <w:numFmt w:val="bullet"/>
      <w:lvlText w:val=""/>
      <w:lvlJc w:val="left"/>
      <w:pPr>
        <w:tabs>
          <w:tab w:val="num" w:pos="3600"/>
        </w:tabs>
        <w:ind w:left="3600" w:hanging="360"/>
      </w:pPr>
      <w:rPr>
        <w:rFonts w:ascii="Symbol" w:hAnsi="Symbol" w:hint="default"/>
      </w:rPr>
    </w:lvl>
    <w:lvl w:ilvl="5" w:tplc="5ED8DAFE" w:tentative="1">
      <w:start w:val="1"/>
      <w:numFmt w:val="bullet"/>
      <w:lvlText w:val=""/>
      <w:lvlJc w:val="left"/>
      <w:pPr>
        <w:tabs>
          <w:tab w:val="num" w:pos="4320"/>
        </w:tabs>
        <w:ind w:left="4320" w:hanging="360"/>
      </w:pPr>
      <w:rPr>
        <w:rFonts w:ascii="Symbol" w:hAnsi="Symbol" w:hint="default"/>
      </w:rPr>
    </w:lvl>
    <w:lvl w:ilvl="6" w:tplc="FBF20AA4" w:tentative="1">
      <w:start w:val="1"/>
      <w:numFmt w:val="bullet"/>
      <w:lvlText w:val=""/>
      <w:lvlJc w:val="left"/>
      <w:pPr>
        <w:tabs>
          <w:tab w:val="num" w:pos="5040"/>
        </w:tabs>
        <w:ind w:left="5040" w:hanging="360"/>
      </w:pPr>
      <w:rPr>
        <w:rFonts w:ascii="Symbol" w:hAnsi="Symbol" w:hint="default"/>
      </w:rPr>
    </w:lvl>
    <w:lvl w:ilvl="7" w:tplc="6FEABEF6" w:tentative="1">
      <w:start w:val="1"/>
      <w:numFmt w:val="bullet"/>
      <w:lvlText w:val=""/>
      <w:lvlJc w:val="left"/>
      <w:pPr>
        <w:tabs>
          <w:tab w:val="num" w:pos="5760"/>
        </w:tabs>
        <w:ind w:left="5760" w:hanging="360"/>
      </w:pPr>
      <w:rPr>
        <w:rFonts w:ascii="Symbol" w:hAnsi="Symbol" w:hint="default"/>
      </w:rPr>
    </w:lvl>
    <w:lvl w:ilvl="8" w:tplc="56684AD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FB40223"/>
    <w:multiLevelType w:val="hybridMultilevel"/>
    <w:tmpl w:val="508C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9C0"/>
    <w:rsid w:val="00015A02"/>
    <w:rsid w:val="00077579"/>
    <w:rsid w:val="000C1F83"/>
    <w:rsid w:val="00142214"/>
    <w:rsid w:val="002974E4"/>
    <w:rsid w:val="002B0B25"/>
    <w:rsid w:val="002B629D"/>
    <w:rsid w:val="00357F96"/>
    <w:rsid w:val="003876E1"/>
    <w:rsid w:val="00392656"/>
    <w:rsid w:val="004E79C0"/>
    <w:rsid w:val="005D0551"/>
    <w:rsid w:val="00684BF4"/>
    <w:rsid w:val="006C3601"/>
    <w:rsid w:val="006F668A"/>
    <w:rsid w:val="00723EA8"/>
    <w:rsid w:val="007B3AEE"/>
    <w:rsid w:val="007D3C36"/>
    <w:rsid w:val="008B4F11"/>
    <w:rsid w:val="008F06B5"/>
    <w:rsid w:val="008F2145"/>
    <w:rsid w:val="008F7ED0"/>
    <w:rsid w:val="00942965"/>
    <w:rsid w:val="00973C9B"/>
    <w:rsid w:val="009963D2"/>
    <w:rsid w:val="00A2056B"/>
    <w:rsid w:val="00A4056C"/>
    <w:rsid w:val="00A855C9"/>
    <w:rsid w:val="00AD49B2"/>
    <w:rsid w:val="00B15649"/>
    <w:rsid w:val="00B84170"/>
    <w:rsid w:val="00BA5989"/>
    <w:rsid w:val="00BE1BE7"/>
    <w:rsid w:val="00CF71F1"/>
    <w:rsid w:val="00D63BF2"/>
    <w:rsid w:val="00DC5392"/>
    <w:rsid w:val="00E65277"/>
    <w:rsid w:val="00E84B8C"/>
    <w:rsid w:val="00ED14EE"/>
    <w:rsid w:val="00FA7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2E3138"/>
  <w15:chartTrackingRefBased/>
  <w15:docId w15:val="{41D4DF3D-27E1-4635-888A-1C8000AF4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E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60.pn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110.jpg"/><Relationship Id="rId7" Type="http://schemas.openxmlformats.org/officeDocument/2006/relationships/image" Target="media/image4.png"/><Relationship Id="rId12" Type="http://schemas.openxmlformats.org/officeDocument/2006/relationships/image" Target="media/image50.jpg"/><Relationship Id="rId17" Type="http://schemas.openxmlformats.org/officeDocument/2006/relationships/image" Target="media/image80.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40.png"/><Relationship Id="rId5" Type="http://schemas.openxmlformats.org/officeDocument/2006/relationships/image" Target="media/image2.emf"/><Relationship Id="rId15" Type="http://schemas.openxmlformats.org/officeDocument/2006/relationships/image" Target="media/image70.png"/><Relationship Id="rId23" Type="http://schemas.openxmlformats.org/officeDocument/2006/relationships/theme" Target="theme/theme1.xml"/><Relationship Id="rId10" Type="http://schemas.openxmlformats.org/officeDocument/2006/relationships/image" Target="media/image30.jpeg"/><Relationship Id="rId19" Type="http://schemas.openxmlformats.org/officeDocument/2006/relationships/image" Target="media/image10.gif"/><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2165</Words>
  <Characters>12346</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dc:creator>
  <cp:keywords/>
  <dc:description/>
  <cp:lastModifiedBy>Lauren Elliott</cp:lastModifiedBy>
  <cp:revision>2</cp:revision>
  <dcterms:created xsi:type="dcterms:W3CDTF">2021-01-12T13:22:00Z</dcterms:created>
  <dcterms:modified xsi:type="dcterms:W3CDTF">2021-01-12T13:22:00Z</dcterms:modified>
</cp:coreProperties>
</file>