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A9" w:rsidRDefault="007C7BA9" w:rsidP="007C7BA9">
      <w:pPr>
        <w:widowControl w:val="0"/>
        <w:spacing w:after="0" w:line="240" w:lineRule="auto"/>
        <w:ind w:left="57"/>
        <w:jc w:val="center"/>
        <w:rPr>
          <w:rFonts w:cs="Calibri"/>
          <w:b/>
        </w:rPr>
      </w:pPr>
      <w:r>
        <w:rPr>
          <w:rFonts w:cs="Calibri"/>
          <w:b/>
        </w:rPr>
        <w:t>Minutes</w:t>
      </w:r>
    </w:p>
    <w:p w:rsidR="007C7BA9" w:rsidRDefault="007C7BA9" w:rsidP="001F0D6F">
      <w:pPr>
        <w:widowControl w:val="0"/>
        <w:spacing w:after="0" w:line="240" w:lineRule="auto"/>
        <w:ind w:left="57"/>
        <w:rPr>
          <w:rFonts w:cs="Calibri"/>
          <w:b/>
        </w:rPr>
      </w:pPr>
    </w:p>
    <w:p w:rsidR="001F0D6F" w:rsidRPr="001F0D6F" w:rsidRDefault="001F0D6F" w:rsidP="001F0D6F">
      <w:pPr>
        <w:widowControl w:val="0"/>
        <w:spacing w:after="0" w:line="240" w:lineRule="auto"/>
        <w:ind w:left="57"/>
        <w:rPr>
          <w:rFonts w:cs="Calibri"/>
        </w:rPr>
      </w:pPr>
      <w:proofErr w:type="gramStart"/>
      <w:r w:rsidRPr="001F0D6F">
        <w:rPr>
          <w:rFonts w:cs="Calibri"/>
          <w:b/>
        </w:rPr>
        <w:t xml:space="preserve">Present </w:t>
      </w:r>
      <w:r w:rsidR="0088188E">
        <w:rPr>
          <w:rFonts w:cs="Calibri"/>
          <w:b/>
        </w:rPr>
        <w:t>:</w:t>
      </w:r>
      <w:proofErr w:type="gramEnd"/>
      <w:r w:rsidRPr="001F0D6F">
        <w:rPr>
          <w:rFonts w:cs="Calibri"/>
        </w:rPr>
        <w:t xml:space="preserve"> Cllrs</w:t>
      </w:r>
      <w:r w:rsidRPr="001F0D6F">
        <w:rPr>
          <w:rFonts w:cs="Calibri"/>
          <w:b/>
        </w:rPr>
        <w:t xml:space="preserve"> </w:t>
      </w:r>
      <w:r w:rsidR="005C6863">
        <w:rPr>
          <w:rFonts w:cs="Calibri"/>
        </w:rPr>
        <w:t>Peter Lang (Chair)</w:t>
      </w:r>
      <w:r w:rsidRPr="001F0D6F">
        <w:rPr>
          <w:rFonts w:cs="Calibri"/>
        </w:rPr>
        <w:t xml:space="preserve">, Wendy Brooks, </w:t>
      </w:r>
      <w:r w:rsidR="00B422A0">
        <w:rPr>
          <w:rFonts w:cs="Calibri"/>
        </w:rPr>
        <w:t xml:space="preserve">Jen Jones, </w:t>
      </w:r>
      <w:r w:rsidR="005C6863">
        <w:rPr>
          <w:rFonts w:cs="Calibri"/>
        </w:rPr>
        <w:t>Paul Page</w:t>
      </w:r>
      <w:r w:rsidR="00B422A0">
        <w:rPr>
          <w:rFonts w:cs="Calibri"/>
        </w:rPr>
        <w:t>, Graham Parker</w:t>
      </w:r>
      <w:r w:rsidR="005C6863">
        <w:rPr>
          <w:rFonts w:cs="Calibri"/>
        </w:rPr>
        <w:t xml:space="preserve"> and Andy Pearce. </w:t>
      </w:r>
    </w:p>
    <w:p w:rsidR="001F0D6F" w:rsidRDefault="001F0D6F" w:rsidP="001F0D6F">
      <w:pPr>
        <w:widowControl w:val="0"/>
        <w:spacing w:after="0" w:line="240" w:lineRule="auto"/>
        <w:ind w:left="57"/>
        <w:rPr>
          <w:rFonts w:cs="Calibri"/>
        </w:rPr>
      </w:pPr>
      <w:r w:rsidRPr="001F0D6F">
        <w:rPr>
          <w:rFonts w:cs="Calibri"/>
          <w:b/>
        </w:rPr>
        <w:t>I</w:t>
      </w:r>
      <w:r w:rsidR="002566C4">
        <w:rPr>
          <w:rFonts w:cs="Calibri"/>
          <w:b/>
        </w:rPr>
        <w:t>n attendance</w:t>
      </w:r>
      <w:r w:rsidRPr="001F0D6F">
        <w:rPr>
          <w:rFonts w:cs="Calibri"/>
          <w:b/>
        </w:rPr>
        <w:t>:</w:t>
      </w:r>
      <w:r w:rsidRPr="001F0D6F">
        <w:rPr>
          <w:rFonts w:cs="Calibri"/>
        </w:rPr>
        <w:t xml:space="preserve"> Sarah Foote (Deputy Town Clerk</w:t>
      </w:r>
      <w:r w:rsidR="002566C4">
        <w:rPr>
          <w:rFonts w:cs="Calibri"/>
        </w:rPr>
        <w:t>)</w:t>
      </w:r>
      <w:r w:rsidR="00CF2C68">
        <w:rPr>
          <w:rFonts w:cs="Calibri"/>
        </w:rPr>
        <w:t xml:space="preserve"> </w:t>
      </w:r>
    </w:p>
    <w:p w:rsidR="001F0D6F" w:rsidRPr="001F0D6F" w:rsidRDefault="001F0D6F" w:rsidP="001F0D6F">
      <w:pPr>
        <w:widowControl w:val="0"/>
        <w:spacing w:after="0" w:line="240" w:lineRule="auto"/>
        <w:ind w:left="57"/>
        <w:rPr>
          <w:rFonts w:cs="Calibri"/>
        </w:rPr>
      </w:pPr>
      <w:r w:rsidRPr="001F0D6F">
        <w:rPr>
          <w:rFonts w:cs="Calibri"/>
          <w:b/>
        </w:rPr>
        <w:t>Public:</w:t>
      </w:r>
      <w:r w:rsidR="00424302">
        <w:rPr>
          <w:rFonts w:cs="Calibri"/>
        </w:rPr>
        <w:t xml:space="preserve"> There was one member</w:t>
      </w:r>
      <w:r w:rsidR="0088188E">
        <w:rPr>
          <w:rFonts w:cs="Calibri"/>
        </w:rPr>
        <w:t xml:space="preserve"> of the public in attendance in person. </w:t>
      </w:r>
    </w:p>
    <w:p w:rsidR="00ED6558" w:rsidRDefault="00ED6558" w:rsidP="00B422A0">
      <w:pPr>
        <w:pStyle w:val="Heading1"/>
      </w:pPr>
      <w:r>
        <w:t>Welcome</w:t>
      </w:r>
    </w:p>
    <w:p w:rsidR="00060A6F" w:rsidRPr="00B61E0C" w:rsidRDefault="001F0D6F" w:rsidP="00B61E0C">
      <w:pPr>
        <w:pStyle w:val="NoSpacing"/>
        <w:rPr>
          <w:b/>
        </w:rPr>
      </w:pPr>
      <w:r w:rsidRPr="001F0D6F">
        <w:t>The fire evacuation procedure and public right to report were explained and the meeting was welcomed.</w:t>
      </w:r>
    </w:p>
    <w:p w:rsidR="00AE6143" w:rsidRDefault="00AE6143" w:rsidP="00B61E0C">
      <w:pPr>
        <w:pStyle w:val="Heading1"/>
      </w:pPr>
      <w:r>
        <w:t xml:space="preserve">To </w:t>
      </w:r>
      <w:r w:rsidR="00246921">
        <w:t>receive and consider</w:t>
      </w:r>
      <w:r>
        <w:t xml:space="preserve"> </w:t>
      </w:r>
      <w:r w:rsidR="00246921">
        <w:t xml:space="preserve">acceptance of </w:t>
      </w:r>
      <w:r>
        <w:t>apologies for absence</w:t>
      </w:r>
    </w:p>
    <w:p w:rsidR="004A770A" w:rsidRPr="00B61E0C" w:rsidRDefault="00B422A0" w:rsidP="00B422A0">
      <w:pPr>
        <w:pStyle w:val="NoSpacing"/>
        <w:ind w:left="635"/>
        <w:rPr>
          <w:b/>
        </w:rPr>
      </w:pPr>
      <w:r>
        <w:t>All members were present.</w:t>
      </w:r>
    </w:p>
    <w:p w:rsidR="004858FC" w:rsidRDefault="004858FC" w:rsidP="00B61E0C">
      <w:pPr>
        <w:pStyle w:val="Heading1"/>
      </w:pPr>
      <w:r>
        <w:t>Declarations of Interests and dispensations</w:t>
      </w:r>
    </w:p>
    <w:p w:rsidR="004A770A" w:rsidRPr="00B61E0C" w:rsidRDefault="004A770A" w:rsidP="00B61E0C">
      <w:pPr>
        <w:pStyle w:val="NoSpacing"/>
        <w:rPr>
          <w:b/>
        </w:rPr>
      </w:pPr>
      <w:r>
        <w:t xml:space="preserve">Cllr Brooks </w:t>
      </w:r>
      <w:r w:rsidR="00A367D6">
        <w:t>declare</w:t>
      </w:r>
      <w:r w:rsidR="0088188E">
        <w:t>d</w:t>
      </w:r>
      <w:r w:rsidR="003741DA">
        <w:t xml:space="preserve"> </w:t>
      </w:r>
      <w:r w:rsidR="00A367D6">
        <w:t>l</w:t>
      </w:r>
      <w:r>
        <w:t xml:space="preserve">ocal non-pecuniary interest </w:t>
      </w:r>
      <w:r w:rsidR="00C022A7">
        <w:t xml:space="preserve">in Gainsborough Pond Group. Cllr Pearce declared a local non-pecuniary interest in Gainsborough Pond Group and declared he was Chair of the </w:t>
      </w:r>
      <w:proofErr w:type="spellStart"/>
      <w:r w:rsidR="00C022A7">
        <w:t>Gunton</w:t>
      </w:r>
      <w:proofErr w:type="spellEnd"/>
      <w:r w:rsidR="00C022A7">
        <w:t xml:space="preserve"> Resident Association. </w:t>
      </w:r>
    </w:p>
    <w:p w:rsidR="004A770A" w:rsidRDefault="00B9055C" w:rsidP="00B61E0C">
      <w:pPr>
        <w:pStyle w:val="Heading1"/>
      </w:pPr>
      <w:r>
        <w:t xml:space="preserve">To </w:t>
      </w:r>
      <w:r w:rsidR="00F34A5C">
        <w:t xml:space="preserve">consider the draft minutes of the meeting on </w:t>
      </w:r>
      <w:r w:rsidR="008B36CB">
        <w:t>25 May</w:t>
      </w:r>
      <w:r w:rsidR="00AF5615">
        <w:t xml:space="preserve"> 2022</w:t>
      </w:r>
    </w:p>
    <w:p w:rsidR="004A770A" w:rsidRPr="007C7BA9" w:rsidRDefault="004A770A" w:rsidP="00B61E0C">
      <w:pPr>
        <w:pStyle w:val="NoSpacing"/>
        <w:rPr>
          <w:b/>
        </w:rPr>
      </w:pPr>
      <w:r>
        <w:t xml:space="preserve">Cllr </w:t>
      </w:r>
      <w:r w:rsidR="008B36CB">
        <w:t>Brooks</w:t>
      </w:r>
      <w:r w:rsidRPr="004A770A">
        <w:t xml:space="preserve"> proposed acceptance of the </w:t>
      </w:r>
      <w:r>
        <w:t xml:space="preserve">minutes; seconded by Cllr </w:t>
      </w:r>
      <w:r w:rsidR="008B36CB">
        <w:t>Pearce</w:t>
      </w:r>
      <w:r w:rsidRPr="004A770A">
        <w:t xml:space="preserve">; all </w:t>
      </w:r>
      <w:r w:rsidR="007C7BA9">
        <w:t>in favour</w:t>
      </w:r>
    </w:p>
    <w:p w:rsidR="005C2B42" w:rsidRDefault="00F34A5C" w:rsidP="00B61E0C">
      <w:pPr>
        <w:pStyle w:val="Heading1"/>
      </w:pPr>
      <w:r>
        <w:t>P</w:t>
      </w:r>
      <w:r w:rsidR="00AE6143">
        <w:t>ubl</w:t>
      </w:r>
      <w:r>
        <w:t>ic forum</w:t>
      </w:r>
    </w:p>
    <w:p w:rsidR="007F5D34" w:rsidRDefault="008B36CB" w:rsidP="00B61E0C">
      <w:pPr>
        <w:pStyle w:val="Heading2"/>
      </w:pPr>
      <w:r>
        <w:t xml:space="preserve">The member of the public confirmed he was interested to hear updates on </w:t>
      </w:r>
      <w:r w:rsidR="007F5D34">
        <w:t>a possible</w:t>
      </w:r>
    </w:p>
    <w:p w:rsidR="00AF5615" w:rsidRDefault="007F5D34" w:rsidP="007F5D34">
      <w:pPr>
        <w:pStyle w:val="Heading2"/>
        <w:numPr>
          <w:ilvl w:val="0"/>
          <w:numId w:val="0"/>
        </w:numPr>
        <w:ind w:left="142"/>
      </w:pPr>
      <w:r>
        <w:t xml:space="preserve">         </w:t>
      </w:r>
      <w:r w:rsidR="008B36CB">
        <w:t xml:space="preserve"> </w:t>
      </w:r>
      <w:proofErr w:type="gramStart"/>
      <w:r w:rsidR="008B36CB">
        <w:t>meeting</w:t>
      </w:r>
      <w:proofErr w:type="gramEnd"/>
      <w:r w:rsidR="008B36CB">
        <w:t xml:space="preserve"> regarding the Old </w:t>
      </w:r>
      <w:r w:rsidR="007B16B3">
        <w:t>Hospital</w:t>
      </w:r>
      <w:r w:rsidR="008B36CB">
        <w:t xml:space="preserve"> site. </w:t>
      </w:r>
    </w:p>
    <w:p w:rsidR="002D4A83" w:rsidRDefault="0054546E" w:rsidP="00B61E0C">
      <w:pPr>
        <w:pStyle w:val="Heading1"/>
      </w:pPr>
      <w:r w:rsidRPr="00173524">
        <w:t>T</w:t>
      </w:r>
      <w:r>
        <w:t xml:space="preserve">o </w:t>
      </w:r>
      <w:r w:rsidRPr="00B61E0C">
        <w:t>review</w:t>
      </w:r>
      <w:r w:rsidR="002D4A83">
        <w:t xml:space="preserve"> </w:t>
      </w:r>
      <w:r w:rsidR="00EB75F6">
        <w:t>any expenditure by this Committee from its delegated budget</w:t>
      </w:r>
    </w:p>
    <w:p w:rsidR="0088188E" w:rsidRPr="004056E4" w:rsidRDefault="00FC5E0F" w:rsidP="00B61E0C">
      <w:pPr>
        <w:pStyle w:val="NoSpacing"/>
      </w:pPr>
      <w:r>
        <w:t xml:space="preserve"> </w:t>
      </w:r>
      <w:r w:rsidR="0088188E">
        <w:t>The Committee were provided wi</w:t>
      </w:r>
      <w:r w:rsidR="008B36CB">
        <w:t>th the current budget position</w:t>
      </w:r>
      <w:r w:rsidR="00AF5615">
        <w:t xml:space="preserve">. </w:t>
      </w:r>
    </w:p>
    <w:p w:rsidR="008B36CB" w:rsidRDefault="008B36CB" w:rsidP="00084198">
      <w:pPr>
        <w:pStyle w:val="Heading1"/>
        <w:spacing w:before="0"/>
      </w:pPr>
      <w:r>
        <w:t>To consider any referral from July Full Council regarding the Marina Theatre ventilation requirements with a view to approaching this as a public safety update and utilising funds from the Community Safety EMR</w:t>
      </w:r>
    </w:p>
    <w:p w:rsidR="00543125" w:rsidRPr="00084198" w:rsidRDefault="00AB591D" w:rsidP="00084198">
      <w:pPr>
        <w:pStyle w:val="Heading1"/>
        <w:numPr>
          <w:ilvl w:val="0"/>
          <w:numId w:val="0"/>
        </w:numPr>
        <w:spacing w:before="0"/>
        <w:ind w:left="635"/>
        <w:rPr>
          <w:b w:val="0"/>
        </w:rPr>
      </w:pPr>
      <w:r>
        <w:rPr>
          <w:b w:val="0"/>
        </w:rPr>
        <w:t xml:space="preserve">Cllr Lang and Cllr Parker expressed concern that the Community Safety budget should be used for this purpose when it was intended for wider community safety issues and agreed with Cllr Page’s comments that more information was needed on the current status of the equipment.  </w:t>
      </w:r>
      <w:r w:rsidR="00084198" w:rsidRPr="00084198">
        <w:rPr>
          <w:b w:val="0"/>
        </w:rPr>
        <w:t xml:space="preserve">Cllr Pearce proposed that the Town Council’s health and safety </w:t>
      </w:r>
      <w:r>
        <w:rPr>
          <w:b w:val="0"/>
        </w:rPr>
        <w:t xml:space="preserve">adviser visit the Marina and </w:t>
      </w:r>
      <w:r w:rsidR="00084198" w:rsidRPr="00084198">
        <w:rPr>
          <w:b w:val="0"/>
        </w:rPr>
        <w:t xml:space="preserve">report if there is an urgent requirement and </w:t>
      </w:r>
      <w:r>
        <w:rPr>
          <w:b w:val="0"/>
        </w:rPr>
        <w:t>if so</w:t>
      </w:r>
      <w:r w:rsidR="00084198" w:rsidRPr="00084198">
        <w:rPr>
          <w:b w:val="0"/>
        </w:rPr>
        <w:t xml:space="preserve"> an extraordinary Community Safety Committee </w:t>
      </w:r>
      <w:r>
        <w:rPr>
          <w:b w:val="0"/>
        </w:rPr>
        <w:t>would called. I</w:t>
      </w:r>
      <w:r w:rsidR="00084198" w:rsidRPr="00084198">
        <w:rPr>
          <w:b w:val="0"/>
        </w:rPr>
        <w:t>f the requirement was not urgent the matter would be progressed via the Budget and Loan Sub-Committee.</w:t>
      </w:r>
    </w:p>
    <w:p w:rsidR="008B36CB" w:rsidRDefault="008B36CB" w:rsidP="00FC5E0F">
      <w:pPr>
        <w:pStyle w:val="Heading1"/>
        <w:spacing w:before="0"/>
      </w:pPr>
      <w:r>
        <w:t>To consider Town Council and building use in light of cost of living crisis</w:t>
      </w:r>
    </w:p>
    <w:p w:rsidR="00FC5E0F" w:rsidRPr="00FC5E0F" w:rsidRDefault="00FC5E0F" w:rsidP="00FC5E0F">
      <w:pPr>
        <w:pStyle w:val="Heading1"/>
        <w:numPr>
          <w:ilvl w:val="0"/>
          <w:numId w:val="0"/>
        </w:numPr>
        <w:spacing w:before="0"/>
        <w:ind w:left="635"/>
        <w:rPr>
          <w:b w:val="0"/>
        </w:rPr>
      </w:pPr>
      <w:r w:rsidRPr="00FC5E0F">
        <w:rPr>
          <w:b w:val="0"/>
        </w:rPr>
        <w:t>This item had been brought forward to consider how the Town Council may be able to offer community buildings, for example, as warmer places this winter.</w:t>
      </w:r>
      <w:r w:rsidR="00AB591D">
        <w:rPr>
          <w:b w:val="0"/>
        </w:rPr>
        <w:t xml:space="preserve">  It was agreed to make a recommendation to Full Council that community buildings within the Town Council’s ownership and management be offered to the North Lowestoft Community Partnership free of charge </w:t>
      </w:r>
      <w:r w:rsidR="00C411C9">
        <w:rPr>
          <w:b w:val="0"/>
        </w:rPr>
        <w:t xml:space="preserve">to support their warmer places work. The Committee also agreed to continue the work of </w:t>
      </w:r>
      <w:proofErr w:type="spellStart"/>
      <w:r w:rsidR="00C411C9">
        <w:rPr>
          <w:b w:val="0"/>
        </w:rPr>
        <w:t>to</w:t>
      </w:r>
      <w:proofErr w:type="spellEnd"/>
      <w:r w:rsidR="00C411C9">
        <w:rPr>
          <w:b w:val="0"/>
        </w:rPr>
        <w:t xml:space="preserve"> coordinating information on activities and services that are free of charge to access and ensure these are promoted across various Town Council platforms</w:t>
      </w:r>
      <w:r w:rsidR="00AB591D">
        <w:rPr>
          <w:b w:val="0"/>
        </w:rPr>
        <w:t xml:space="preserve">. Proposed by Cllr Pearce, seconded by Cllr Page; all in favour. </w:t>
      </w:r>
    </w:p>
    <w:p w:rsidR="001D73C7" w:rsidRDefault="00C76AEF" w:rsidP="00B61E0C">
      <w:pPr>
        <w:pStyle w:val="Heading1"/>
      </w:pPr>
      <w:r>
        <w:t>To consider measures to improve the security of the Town Council’s assets, including</w:t>
      </w:r>
      <w:r w:rsidR="001D73C7">
        <w:t xml:space="preserve"> the following:</w:t>
      </w:r>
    </w:p>
    <w:p w:rsidR="00B61E0C" w:rsidRDefault="007A379A" w:rsidP="00B61E0C">
      <w:pPr>
        <w:pStyle w:val="Heading2"/>
      </w:pPr>
      <w:r w:rsidRPr="007A379A">
        <w:t xml:space="preserve">The </w:t>
      </w:r>
      <w:r w:rsidR="00E430E3" w:rsidRPr="007A379A">
        <w:t xml:space="preserve">Crime and Vandalism report was provided to </w:t>
      </w:r>
      <w:r w:rsidRPr="007A379A">
        <w:t xml:space="preserve">members. </w:t>
      </w:r>
      <w:r w:rsidR="00926991">
        <w:t xml:space="preserve"> There was no one site that could should be prioritised as incidents were happening across a range of locations. It was agreed to promote the need to report incidents of anti-social behaviour either to the District Council or Suffolk Police. </w:t>
      </w:r>
    </w:p>
    <w:p w:rsidR="009E06B1" w:rsidRDefault="009E06B1" w:rsidP="003629AF">
      <w:pPr>
        <w:pStyle w:val="Heading2"/>
      </w:pPr>
      <w:r>
        <w:t>Reinstatement of chi</w:t>
      </w:r>
      <w:r w:rsidR="00B61E0C">
        <w:t>cane gates at Great Eastern Lin</w:t>
      </w:r>
      <w:r>
        <w:t xml:space="preserve">ear Park </w:t>
      </w:r>
      <w:r w:rsidR="003629AF">
        <w:t xml:space="preserve">– the recommendation from the Health and Safety report to install a lockable bollard (which needed to be reflective) was proposed to proceed at a total project cost of £1000 which would also include signage (to warn cyclists and pedestrians that vehicles may be crossing) and road markings (in consultation with Suffolk Highways Area Technician. </w:t>
      </w:r>
      <w:r w:rsidR="00706C81">
        <w:t xml:space="preserve">Proposed by Cllr Pearce, seconded by Cllr Brooks; all in favour. </w:t>
      </w:r>
    </w:p>
    <w:p w:rsidR="00B61E0C" w:rsidRDefault="002801FC" w:rsidP="00B61E0C">
      <w:pPr>
        <w:pStyle w:val="Heading2"/>
      </w:pPr>
      <w:r>
        <w:t xml:space="preserve">Lighting in Town Council parks </w:t>
      </w:r>
      <w:r w:rsidR="00D526A4">
        <w:t xml:space="preserve">- </w:t>
      </w:r>
    </w:p>
    <w:p w:rsidR="00B61E0C" w:rsidRDefault="003629AF" w:rsidP="003629AF">
      <w:pPr>
        <w:pStyle w:val="NoSpacing"/>
        <w:ind w:left="635"/>
      </w:pPr>
      <w:r>
        <w:t xml:space="preserve">It was noted that Suffolk Police were soon to have an officer in the locality with specialist responsibility for lighting. They would be invited to attend a future meeting. Cllr Pearce requested that the Council seek information from ESC on the new generation CCTV system and when information will be provided on delivery and once received this could be assessed against the Town Council providing their own system. Seconded by Cllr Page; all in favour. </w:t>
      </w:r>
    </w:p>
    <w:p w:rsidR="0045354F" w:rsidRDefault="009E06B1" w:rsidP="0045354F">
      <w:pPr>
        <w:pStyle w:val="Heading1"/>
      </w:pPr>
      <w:r>
        <w:lastRenderedPageBreak/>
        <w:t>Policies</w:t>
      </w:r>
    </w:p>
    <w:p w:rsidR="00174293" w:rsidRDefault="0045354F" w:rsidP="00B61E0C">
      <w:pPr>
        <w:pStyle w:val="Heading2"/>
      </w:pPr>
      <w:r>
        <w:t>At 16.33</w:t>
      </w:r>
      <w:r w:rsidR="00174293">
        <w:t xml:space="preserve"> Cllr Brooks left the meeting. </w:t>
      </w:r>
    </w:p>
    <w:p w:rsidR="009E06B1" w:rsidRPr="0045354F" w:rsidRDefault="00B9755A" w:rsidP="00174293">
      <w:pPr>
        <w:pStyle w:val="Heading2"/>
        <w:numPr>
          <w:ilvl w:val="0"/>
          <w:numId w:val="0"/>
        </w:numPr>
        <w:ind w:left="635"/>
      </w:pPr>
      <w:r w:rsidRPr="0045354F">
        <w:rPr>
          <w:u w:val="single"/>
        </w:rPr>
        <w:t>Safeguarding Policy</w:t>
      </w:r>
    </w:p>
    <w:p w:rsidR="0045354F" w:rsidRPr="002875A2" w:rsidRDefault="00174293" w:rsidP="0045354F">
      <w:pPr>
        <w:pStyle w:val="Heading2"/>
        <w:numPr>
          <w:ilvl w:val="0"/>
          <w:numId w:val="0"/>
        </w:numPr>
        <w:ind w:left="635"/>
      </w:pPr>
      <w:r w:rsidRPr="002875A2">
        <w:t xml:space="preserve">The Deputy Clerk reported that the </w:t>
      </w:r>
      <w:r w:rsidR="002875A2" w:rsidRPr="002875A2">
        <w:t xml:space="preserve">current policy was under review and being expanded to cover wider </w:t>
      </w:r>
      <w:r w:rsidR="00797891">
        <w:t>ranging</w:t>
      </w:r>
      <w:bookmarkStart w:id="0" w:name="_GoBack"/>
      <w:bookmarkEnd w:id="0"/>
      <w:r w:rsidR="002875A2" w:rsidRPr="002875A2">
        <w:t xml:space="preserve"> safeguarding issues. Cllr Pearce proposed that as part of this review the Town Council’s event application form, hall booking form and site notices were being reviewed for robustness and to ensure that all were linked. </w:t>
      </w:r>
      <w:r w:rsidR="0013414E">
        <w:t xml:space="preserve">Seconded by Cllr Page; all in favour. </w:t>
      </w:r>
    </w:p>
    <w:p w:rsidR="0045354F" w:rsidRDefault="0045354F" w:rsidP="0045354F">
      <w:pPr>
        <w:pStyle w:val="Heading2"/>
        <w:numPr>
          <w:ilvl w:val="0"/>
          <w:numId w:val="0"/>
        </w:numPr>
        <w:ind w:left="635"/>
      </w:pPr>
      <w:r>
        <w:t xml:space="preserve">At 16.35 Cllr Brooks returned to the meeting. </w:t>
      </w:r>
    </w:p>
    <w:p w:rsidR="00DD0021" w:rsidRPr="002801FC" w:rsidRDefault="002A1292" w:rsidP="00B61E0C">
      <w:pPr>
        <w:pStyle w:val="Heading1"/>
      </w:pPr>
      <w:r w:rsidRPr="002801FC">
        <w:t>D</w:t>
      </w:r>
      <w:r w:rsidR="001D73C7" w:rsidRPr="002801FC">
        <w:t>efibrillators:</w:t>
      </w:r>
    </w:p>
    <w:p w:rsidR="00B61E0C" w:rsidRDefault="00A85348" w:rsidP="00B61E0C">
      <w:pPr>
        <w:pStyle w:val="Heading2"/>
      </w:pPr>
      <w:r w:rsidRPr="002801FC">
        <w:t>Direct</w:t>
      </w:r>
      <w:r w:rsidR="00B06967" w:rsidRPr="002801FC">
        <w:t xml:space="preserve"> funded</w:t>
      </w:r>
      <w:r w:rsidR="00CB7A4E" w:rsidRPr="002801FC">
        <w:t xml:space="preserve"> defibrillator for t</w:t>
      </w:r>
      <w:r w:rsidRPr="002801FC">
        <w:t>h</w:t>
      </w:r>
      <w:r w:rsidR="00B61E0C">
        <w:t xml:space="preserve">e Gainsborough Drive Pond area </w:t>
      </w:r>
      <w:r w:rsidR="0051381F">
        <w:t>– it was agreed to remove this item from the agenda but could be revisited at a later date</w:t>
      </w:r>
    </w:p>
    <w:p w:rsidR="00B61E0C" w:rsidRDefault="00A85348" w:rsidP="00B61E0C">
      <w:pPr>
        <w:pStyle w:val="Heading2"/>
      </w:pPr>
      <w:r w:rsidRPr="002801FC">
        <w:t xml:space="preserve">Match funded defibrillator in the vicinity of the High Street Surgery </w:t>
      </w:r>
      <w:r w:rsidR="0051381F">
        <w:t xml:space="preserve">– it was noted that a defibrillator had now been installed in this location. </w:t>
      </w:r>
    </w:p>
    <w:p w:rsidR="009E06B1" w:rsidRDefault="009E06B1" w:rsidP="00B61E0C">
      <w:pPr>
        <w:pStyle w:val="Heading1"/>
      </w:pPr>
      <w:r>
        <w:t xml:space="preserve">Vehicle Activated Signs </w:t>
      </w:r>
    </w:p>
    <w:p w:rsidR="00B61E0C" w:rsidRDefault="00FC5E0F" w:rsidP="00B61E0C">
      <w:pPr>
        <w:pStyle w:val="NoSpacing"/>
      </w:pPr>
      <w:r>
        <w:t xml:space="preserve"> </w:t>
      </w:r>
      <w:r w:rsidR="0045354F">
        <w:t>S</w:t>
      </w:r>
      <w:r w:rsidR="00025694">
        <w:t>ites</w:t>
      </w:r>
      <w:r w:rsidR="0045354F">
        <w:t xml:space="preserve"> continued to be assessed</w:t>
      </w:r>
      <w:r w:rsidR="00025694">
        <w:t xml:space="preserve"> against the criteria set by Suffolk Highways. </w:t>
      </w:r>
    </w:p>
    <w:p w:rsidR="00726753" w:rsidRDefault="007F5D34" w:rsidP="0045354F">
      <w:pPr>
        <w:pStyle w:val="Heading1"/>
      </w:pPr>
      <w:r>
        <w:t>To consider matters relating to third party assets</w:t>
      </w:r>
    </w:p>
    <w:p w:rsidR="00FC5E0F" w:rsidRDefault="001F4EAF" w:rsidP="00FC5E0F">
      <w:pPr>
        <w:pStyle w:val="Heading2"/>
      </w:pPr>
      <w:r>
        <w:t>Multi-</w:t>
      </w:r>
      <w:r w:rsidR="00FC5E0F">
        <w:t xml:space="preserve">agency working for highway arrangements and road safety outside schools – the SCC Cabinet member for Children and Young People’s Services had been invited </w:t>
      </w:r>
      <w:r>
        <w:t xml:space="preserve">(but did not attend) </w:t>
      </w:r>
      <w:r w:rsidR="00FC5E0F">
        <w:t xml:space="preserve">today’s meeting and </w:t>
      </w:r>
      <w:r>
        <w:t>to discuss with members</w:t>
      </w:r>
      <w:r w:rsidR="00FC5E0F">
        <w:t xml:space="preserve"> what measures could be taken </w:t>
      </w:r>
      <w:r>
        <w:t xml:space="preserve">in improve safety which could be developed through a multi-agency meeting. </w:t>
      </w:r>
      <w:r w:rsidR="00394EB2">
        <w:t xml:space="preserve"> Promotion of Cycle to School week would be passed to the Communications Officer to work on.</w:t>
      </w:r>
    </w:p>
    <w:p w:rsidR="00543125" w:rsidRDefault="00543125" w:rsidP="00FC5E0F">
      <w:pPr>
        <w:pStyle w:val="Heading2"/>
      </w:pPr>
      <w:r>
        <w:t xml:space="preserve">To determine expected outputs of multi-agency meeting regarding use of Old Hospital site and provision of healthcare services in Lowestoft and set date for meeting </w:t>
      </w:r>
      <w:r w:rsidR="00181E87">
        <w:t>–</w:t>
      </w:r>
      <w:r>
        <w:t xml:space="preserve"> </w:t>
      </w:r>
      <w:r w:rsidR="00181E87">
        <w:t xml:space="preserve">The Deputy Clerk reported that Norfolk and Waveney Integrated Care Board had shown a willingness to meet but before a commitment was made required confirmation of the expected outputs of the meeting. These were agreed as; to gather information from all parties on current use, what are the aspirations for use of the site, what the health authority policies for future provision in Lowestoft, what do stakeholders want. It was agreed that Peter Aldous, MP would be invited to chair the meeting and a representative of Lowestoft Old Hospital Contact Group would be invited to attend. This would not be a public meeting. There would be agreement by all those attending that </w:t>
      </w:r>
      <w:r w:rsidR="00D60C4D">
        <w:t>the meeting would not re-examine the circumstances that lead to the original closure and sale.</w:t>
      </w:r>
    </w:p>
    <w:p w:rsidR="00D60C4D" w:rsidRDefault="00D60C4D" w:rsidP="00D60C4D">
      <w:pPr>
        <w:rPr>
          <w:rFonts w:ascii="Calibri" w:hAnsi="Calibri" w:cs="Calibri"/>
          <w:color w:val="1F497D"/>
        </w:rPr>
      </w:pPr>
    </w:p>
    <w:p w:rsidR="00FC5E0F" w:rsidRDefault="00FC5E0F" w:rsidP="0045354F">
      <w:pPr>
        <w:pStyle w:val="Heading1"/>
      </w:pPr>
      <w:r>
        <w:t>Date of next meeting</w:t>
      </w:r>
    </w:p>
    <w:p w:rsidR="00C76AEF" w:rsidRDefault="00FC5E0F" w:rsidP="00B61E0C">
      <w:pPr>
        <w:pStyle w:val="NoSpacing"/>
      </w:pPr>
      <w:r>
        <w:t xml:space="preserve"> </w:t>
      </w:r>
      <w:r w:rsidR="009E06B1" w:rsidRPr="00B61E0C">
        <w:t>Wednesday</w:t>
      </w:r>
      <w:r w:rsidR="009E06B1">
        <w:t xml:space="preserve"> </w:t>
      </w:r>
      <w:r w:rsidR="0051381F">
        <w:t>28 September</w:t>
      </w:r>
      <w:r w:rsidR="009E06B1">
        <w:t xml:space="preserve"> at 3.30 pm </w:t>
      </w:r>
    </w:p>
    <w:p w:rsidR="00726753" w:rsidRDefault="00726753" w:rsidP="00B61E0C">
      <w:pPr>
        <w:pStyle w:val="Heading1"/>
      </w:pPr>
      <w:r w:rsidRPr="00B61E0C">
        <w:t>Items</w:t>
      </w:r>
      <w:r>
        <w:t xml:space="preserve"> for the next agenda and close</w:t>
      </w:r>
    </w:p>
    <w:p w:rsidR="00AA5744" w:rsidRPr="00AA5744" w:rsidRDefault="00FC5E0F" w:rsidP="00B61E0C">
      <w:pPr>
        <w:pStyle w:val="NoSpacing"/>
        <w:rPr>
          <w:b/>
        </w:rPr>
      </w:pPr>
      <w:r>
        <w:t xml:space="preserve"> </w:t>
      </w:r>
      <w:r w:rsidR="0088188E">
        <w:t xml:space="preserve">Meeting closed: </w:t>
      </w:r>
      <w:r w:rsidR="0051381F">
        <w:t>17.04</w:t>
      </w:r>
    </w:p>
    <w:p w:rsidR="00B61E0C" w:rsidRDefault="00726753" w:rsidP="00746CD3">
      <w:pPr>
        <w:pStyle w:val="Heading1"/>
      </w:pPr>
      <w:r>
        <w:t xml:space="preserve">To resolve that under the Public Bodies (Admission to Meetings) Act 1960, the public be excluded from the meeting on the grounds that </w:t>
      </w:r>
      <w:r w:rsidR="00152AB4">
        <w:t>publicity would be prejudicial to public interest by reason of the confidential nature of the business to be transacted, namely any</w:t>
      </w:r>
      <w:r w:rsidR="004F3CAD">
        <w:t xml:space="preserve"> </w:t>
      </w:r>
      <w:r w:rsidR="00152AB4">
        <w:t>legal issues relating to the matters on this agenda</w:t>
      </w:r>
      <w:r w:rsidR="009E06B1">
        <w:t xml:space="preserve"> – there were no matters.</w:t>
      </w:r>
    </w:p>
    <w:p w:rsidR="0045354F" w:rsidRDefault="0045354F" w:rsidP="00B61E0C">
      <w:pPr>
        <w:pStyle w:val="NoSpacing"/>
        <w:spacing w:line="480" w:lineRule="auto"/>
      </w:pPr>
    </w:p>
    <w:p w:rsidR="0045354F" w:rsidRDefault="0045354F" w:rsidP="00B61E0C">
      <w:pPr>
        <w:pStyle w:val="NoSpacing"/>
        <w:spacing w:line="480" w:lineRule="auto"/>
      </w:pPr>
    </w:p>
    <w:p w:rsidR="0045354F" w:rsidRDefault="0045354F" w:rsidP="00B61E0C">
      <w:pPr>
        <w:pStyle w:val="NoSpacing"/>
        <w:spacing w:line="480" w:lineRule="auto"/>
      </w:pPr>
    </w:p>
    <w:p w:rsidR="00D03951" w:rsidRDefault="00A116F6" w:rsidP="00B61E0C">
      <w:pPr>
        <w:pStyle w:val="NoSpacing"/>
        <w:spacing w:line="480" w:lineRule="auto"/>
        <w:rPr>
          <w:b/>
        </w:rPr>
      </w:pPr>
      <w:r>
        <w:t xml:space="preserve">Signed: </w:t>
      </w:r>
    </w:p>
    <w:p w:rsidR="00A116F6" w:rsidRPr="00AA5744" w:rsidRDefault="0051381F" w:rsidP="00B61E0C">
      <w:pPr>
        <w:rPr>
          <w:b/>
        </w:rPr>
      </w:pPr>
      <w:r>
        <w:t>28 September</w:t>
      </w:r>
      <w:r w:rsidR="00A116F6">
        <w:t xml:space="preserve"> 2022</w:t>
      </w:r>
    </w:p>
    <w:sectPr w:rsidR="00A116F6" w:rsidRPr="00AA5744" w:rsidSect="00F0324B">
      <w:headerReference w:type="default" r:id="rId8"/>
      <w:headerReference w:type="first" r:id="rId9"/>
      <w:pgSz w:w="11906" w:h="16838" w:code="9"/>
      <w:pgMar w:top="851" w:right="1440" w:bottom="284"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A7" w:rsidRPr="006300BA" w:rsidRDefault="008E6DA7" w:rsidP="008E6DA7">
    <w:pPr>
      <w:pStyle w:val="NoSpacing"/>
      <w:jc w:val="center"/>
      <w:rPr>
        <w:b/>
        <w:sz w:val="32"/>
      </w:rPr>
    </w:pPr>
    <w:r w:rsidRPr="006300BA">
      <w:rPr>
        <w:b/>
        <w:sz w:val="32"/>
      </w:rPr>
      <w:t>Lowestoft Town Council</w:t>
    </w:r>
  </w:p>
  <w:p w:rsidR="008E6DA7" w:rsidRPr="006300BA" w:rsidRDefault="008E6DA7" w:rsidP="008E6DA7">
    <w:pPr>
      <w:pStyle w:val="NoSpacing"/>
      <w:jc w:val="center"/>
      <w:rPr>
        <w:sz w:val="24"/>
      </w:rPr>
    </w:pPr>
    <w:r w:rsidRPr="006300BA">
      <w:rPr>
        <w:sz w:val="24"/>
      </w:rPr>
      <w:t>Meeting of the Community Safety Committee</w:t>
    </w:r>
  </w:p>
  <w:p w:rsidR="008E6DA7" w:rsidRPr="006300BA" w:rsidRDefault="008E6DA7" w:rsidP="008E6DA7">
    <w:pPr>
      <w:pStyle w:val="NoSpacing"/>
      <w:jc w:val="center"/>
      <w:rPr>
        <w:sz w:val="24"/>
      </w:rPr>
    </w:pPr>
    <w:r w:rsidRPr="006300BA">
      <w:rPr>
        <w:sz w:val="24"/>
      </w:rPr>
      <w:t>Whitton Residents’ Hall, Hawthorn Avenue, Lowestoft NR33 9BB</w:t>
    </w:r>
  </w:p>
  <w:p w:rsidR="00B422A0" w:rsidRPr="006300BA" w:rsidRDefault="00B422A0" w:rsidP="00B422A0">
    <w:pPr>
      <w:pStyle w:val="NoSpacing"/>
      <w:jc w:val="center"/>
      <w:rPr>
        <w:sz w:val="24"/>
      </w:rPr>
    </w:pPr>
    <w:r>
      <w:rPr>
        <w:sz w:val="24"/>
      </w:rPr>
      <w:t>15:30</w:t>
    </w:r>
    <w:r w:rsidRPr="006300BA">
      <w:rPr>
        <w:sz w:val="24"/>
      </w:rPr>
      <w:t xml:space="preserve"> on </w:t>
    </w:r>
    <w:r>
      <w:rPr>
        <w:sz w:val="24"/>
      </w:rPr>
      <w:t>Wednesday 27 July 2022</w:t>
    </w:r>
  </w:p>
  <w:p w:rsidR="004F2839" w:rsidRDefault="004F2839" w:rsidP="008E6D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6E" w:rsidRPr="006300BA" w:rsidRDefault="0054546E" w:rsidP="008E6DA7">
    <w:pPr>
      <w:pStyle w:val="NoSpacing"/>
      <w:jc w:val="center"/>
      <w:rPr>
        <w:b/>
        <w:sz w:val="32"/>
      </w:rPr>
    </w:pPr>
    <w:r w:rsidRPr="006300BA">
      <w:rPr>
        <w:b/>
        <w:sz w:val="32"/>
      </w:rPr>
      <w:t>Lowestoft Town Council</w:t>
    </w:r>
  </w:p>
  <w:p w:rsidR="0054546E" w:rsidRPr="006300BA" w:rsidRDefault="0054546E" w:rsidP="008E6DA7">
    <w:pPr>
      <w:pStyle w:val="NoSpacing"/>
      <w:jc w:val="center"/>
      <w:rPr>
        <w:sz w:val="24"/>
      </w:rPr>
    </w:pPr>
    <w:r w:rsidRPr="006300BA">
      <w:rPr>
        <w:sz w:val="24"/>
      </w:rPr>
      <w:t>Meeting of the Community Safety Committee</w:t>
    </w:r>
  </w:p>
  <w:p w:rsidR="0054546E" w:rsidRPr="006300BA" w:rsidRDefault="007534FB" w:rsidP="008E6DA7">
    <w:pPr>
      <w:pStyle w:val="NoSpacing"/>
      <w:jc w:val="center"/>
      <w:rPr>
        <w:sz w:val="24"/>
      </w:rPr>
    </w:pPr>
    <w:r w:rsidRPr="006300BA">
      <w:rPr>
        <w:sz w:val="24"/>
      </w:rPr>
      <w:t>Whitton Residents’ Hall, Hawthorn Avenue, Lowestoft NR33 9BB</w:t>
    </w:r>
  </w:p>
  <w:p w:rsidR="0054546E" w:rsidRPr="006300BA" w:rsidRDefault="00B422A0" w:rsidP="008E6DA7">
    <w:pPr>
      <w:pStyle w:val="NoSpacing"/>
      <w:jc w:val="center"/>
      <w:rPr>
        <w:sz w:val="24"/>
      </w:rPr>
    </w:pPr>
    <w:r>
      <w:rPr>
        <w:sz w:val="24"/>
      </w:rPr>
      <w:t>15:30</w:t>
    </w:r>
    <w:r w:rsidR="0054546E" w:rsidRPr="006300BA">
      <w:rPr>
        <w:sz w:val="24"/>
      </w:rPr>
      <w:t xml:space="preserve"> on </w:t>
    </w:r>
    <w:r>
      <w:rPr>
        <w:sz w:val="24"/>
      </w:rPr>
      <w:t>Wednesday 27 July 2022</w:t>
    </w:r>
  </w:p>
  <w:p w:rsidR="0054546E" w:rsidRPr="006300BA" w:rsidRDefault="0054546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9970CD2E"/>
    <w:lvl w:ilvl="0">
      <w:start w:val="16"/>
      <w:numFmt w:val="decimal"/>
      <w:pStyle w:val="Heading1"/>
      <w:lvlText w:val="%1."/>
      <w:lvlJc w:val="left"/>
      <w:pPr>
        <w:ind w:left="635" w:hanging="493"/>
      </w:pPr>
      <w:rPr>
        <w:rFonts w:hint="default"/>
      </w:rPr>
    </w:lvl>
    <w:lvl w:ilvl="1">
      <w:start w:val="1"/>
      <w:numFmt w:val="decimal"/>
      <w:pStyle w:val="Heading2"/>
      <w:lvlText w:val="%1.%2."/>
      <w:lvlJc w:val="left"/>
      <w:pPr>
        <w:ind w:left="635"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 w:numId="4">
    <w:abstractNumId w:val="2"/>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67C1"/>
    <w:rsid w:val="00007933"/>
    <w:rsid w:val="0002198D"/>
    <w:rsid w:val="00025694"/>
    <w:rsid w:val="00026E28"/>
    <w:rsid w:val="00026F9C"/>
    <w:rsid w:val="00036F95"/>
    <w:rsid w:val="000547DC"/>
    <w:rsid w:val="00054A0E"/>
    <w:rsid w:val="00060A6F"/>
    <w:rsid w:val="00063047"/>
    <w:rsid w:val="00083729"/>
    <w:rsid w:val="00084198"/>
    <w:rsid w:val="0009147B"/>
    <w:rsid w:val="00092DB1"/>
    <w:rsid w:val="0009652D"/>
    <w:rsid w:val="000A5A89"/>
    <w:rsid w:val="000B129D"/>
    <w:rsid w:val="000C195B"/>
    <w:rsid w:val="000D0544"/>
    <w:rsid w:val="000D46EA"/>
    <w:rsid w:val="000E3EB6"/>
    <w:rsid w:val="000E5C0D"/>
    <w:rsid w:val="000F57D4"/>
    <w:rsid w:val="00103C73"/>
    <w:rsid w:val="00116323"/>
    <w:rsid w:val="00125DD5"/>
    <w:rsid w:val="0013414E"/>
    <w:rsid w:val="00140678"/>
    <w:rsid w:val="00141D6D"/>
    <w:rsid w:val="00150C19"/>
    <w:rsid w:val="00151E2B"/>
    <w:rsid w:val="00152AB4"/>
    <w:rsid w:val="00166AA5"/>
    <w:rsid w:val="00172C25"/>
    <w:rsid w:val="00173524"/>
    <w:rsid w:val="00174293"/>
    <w:rsid w:val="00181E6A"/>
    <w:rsid w:val="00181E87"/>
    <w:rsid w:val="001D73C7"/>
    <w:rsid w:val="001F0D6F"/>
    <w:rsid w:val="001F4EAF"/>
    <w:rsid w:val="0020038C"/>
    <w:rsid w:val="002174B4"/>
    <w:rsid w:val="00221FA9"/>
    <w:rsid w:val="002247C5"/>
    <w:rsid w:val="00232EB0"/>
    <w:rsid w:val="00246921"/>
    <w:rsid w:val="00246E49"/>
    <w:rsid w:val="00254500"/>
    <w:rsid w:val="002566C4"/>
    <w:rsid w:val="00260D43"/>
    <w:rsid w:val="00261B4A"/>
    <w:rsid w:val="00270178"/>
    <w:rsid w:val="00270390"/>
    <w:rsid w:val="00270DCF"/>
    <w:rsid w:val="00273912"/>
    <w:rsid w:val="00277F6F"/>
    <w:rsid w:val="002801FC"/>
    <w:rsid w:val="00286322"/>
    <w:rsid w:val="002875A2"/>
    <w:rsid w:val="00292C1B"/>
    <w:rsid w:val="002A1292"/>
    <w:rsid w:val="002B1BE0"/>
    <w:rsid w:val="002C65C4"/>
    <w:rsid w:val="002D4A83"/>
    <w:rsid w:val="002D57B5"/>
    <w:rsid w:val="002F6554"/>
    <w:rsid w:val="003173E5"/>
    <w:rsid w:val="0032746C"/>
    <w:rsid w:val="00336385"/>
    <w:rsid w:val="00340FC8"/>
    <w:rsid w:val="003534F2"/>
    <w:rsid w:val="003559B6"/>
    <w:rsid w:val="003629AF"/>
    <w:rsid w:val="003741A5"/>
    <w:rsid w:val="003741DA"/>
    <w:rsid w:val="00391B49"/>
    <w:rsid w:val="00394EB2"/>
    <w:rsid w:val="00396AB1"/>
    <w:rsid w:val="003B2685"/>
    <w:rsid w:val="003C6372"/>
    <w:rsid w:val="003C6F28"/>
    <w:rsid w:val="003D78F7"/>
    <w:rsid w:val="003E24C0"/>
    <w:rsid w:val="003E65CF"/>
    <w:rsid w:val="00404D94"/>
    <w:rsid w:val="004056E4"/>
    <w:rsid w:val="00410DE1"/>
    <w:rsid w:val="0041203E"/>
    <w:rsid w:val="00417C2D"/>
    <w:rsid w:val="00422608"/>
    <w:rsid w:val="00424302"/>
    <w:rsid w:val="004506A6"/>
    <w:rsid w:val="0045354F"/>
    <w:rsid w:val="0045457B"/>
    <w:rsid w:val="00463D2A"/>
    <w:rsid w:val="00470605"/>
    <w:rsid w:val="004721E9"/>
    <w:rsid w:val="00473E0B"/>
    <w:rsid w:val="00481BB2"/>
    <w:rsid w:val="004858FC"/>
    <w:rsid w:val="004876B1"/>
    <w:rsid w:val="00490222"/>
    <w:rsid w:val="004969AB"/>
    <w:rsid w:val="004A770A"/>
    <w:rsid w:val="004B5276"/>
    <w:rsid w:val="004B619C"/>
    <w:rsid w:val="004C1D2B"/>
    <w:rsid w:val="004C2000"/>
    <w:rsid w:val="004C3B46"/>
    <w:rsid w:val="004D2B68"/>
    <w:rsid w:val="004E0752"/>
    <w:rsid w:val="004F2839"/>
    <w:rsid w:val="004F3CAD"/>
    <w:rsid w:val="005031A3"/>
    <w:rsid w:val="0051381F"/>
    <w:rsid w:val="00520AD1"/>
    <w:rsid w:val="00525B8D"/>
    <w:rsid w:val="00526711"/>
    <w:rsid w:val="005400A6"/>
    <w:rsid w:val="005421A8"/>
    <w:rsid w:val="00543125"/>
    <w:rsid w:val="0054546E"/>
    <w:rsid w:val="00545833"/>
    <w:rsid w:val="00556D35"/>
    <w:rsid w:val="00560A50"/>
    <w:rsid w:val="0057572D"/>
    <w:rsid w:val="005803B0"/>
    <w:rsid w:val="005828E5"/>
    <w:rsid w:val="005829CB"/>
    <w:rsid w:val="00585424"/>
    <w:rsid w:val="00597B52"/>
    <w:rsid w:val="005A7508"/>
    <w:rsid w:val="005C2B42"/>
    <w:rsid w:val="005C4731"/>
    <w:rsid w:val="005C6863"/>
    <w:rsid w:val="005C709A"/>
    <w:rsid w:val="005D68A0"/>
    <w:rsid w:val="005F6449"/>
    <w:rsid w:val="00603646"/>
    <w:rsid w:val="00613915"/>
    <w:rsid w:val="006208C2"/>
    <w:rsid w:val="006300BA"/>
    <w:rsid w:val="00631136"/>
    <w:rsid w:val="00647FBE"/>
    <w:rsid w:val="0065483A"/>
    <w:rsid w:val="00682A92"/>
    <w:rsid w:val="00692E01"/>
    <w:rsid w:val="00692EB4"/>
    <w:rsid w:val="00693C75"/>
    <w:rsid w:val="0069785E"/>
    <w:rsid w:val="00697DA7"/>
    <w:rsid w:val="00697F6A"/>
    <w:rsid w:val="006A3E83"/>
    <w:rsid w:val="006B169C"/>
    <w:rsid w:val="006B4142"/>
    <w:rsid w:val="006C3E34"/>
    <w:rsid w:val="006E1170"/>
    <w:rsid w:val="006F2253"/>
    <w:rsid w:val="00706C81"/>
    <w:rsid w:val="00707259"/>
    <w:rsid w:val="00707DBA"/>
    <w:rsid w:val="00726753"/>
    <w:rsid w:val="00746CD3"/>
    <w:rsid w:val="007477FC"/>
    <w:rsid w:val="00751DAA"/>
    <w:rsid w:val="007534FB"/>
    <w:rsid w:val="007553F0"/>
    <w:rsid w:val="007606D3"/>
    <w:rsid w:val="007733D5"/>
    <w:rsid w:val="007742B4"/>
    <w:rsid w:val="0077475F"/>
    <w:rsid w:val="00784223"/>
    <w:rsid w:val="007864E8"/>
    <w:rsid w:val="00792C6C"/>
    <w:rsid w:val="00797891"/>
    <w:rsid w:val="007A379A"/>
    <w:rsid w:val="007B16B3"/>
    <w:rsid w:val="007B289A"/>
    <w:rsid w:val="007B4D8B"/>
    <w:rsid w:val="007C22FC"/>
    <w:rsid w:val="007C5DEC"/>
    <w:rsid w:val="007C61B4"/>
    <w:rsid w:val="007C7BA9"/>
    <w:rsid w:val="007F5D34"/>
    <w:rsid w:val="00802A4C"/>
    <w:rsid w:val="00806A1D"/>
    <w:rsid w:val="0080703A"/>
    <w:rsid w:val="00810E69"/>
    <w:rsid w:val="0081274F"/>
    <w:rsid w:val="00853F45"/>
    <w:rsid w:val="00854AD0"/>
    <w:rsid w:val="008617AB"/>
    <w:rsid w:val="0087039D"/>
    <w:rsid w:val="008703BD"/>
    <w:rsid w:val="00872756"/>
    <w:rsid w:val="00874CB9"/>
    <w:rsid w:val="0088188E"/>
    <w:rsid w:val="0089269F"/>
    <w:rsid w:val="00894FD8"/>
    <w:rsid w:val="008A5D3C"/>
    <w:rsid w:val="008B114B"/>
    <w:rsid w:val="008B36CB"/>
    <w:rsid w:val="008C27F8"/>
    <w:rsid w:val="008C7EE7"/>
    <w:rsid w:val="008D21F7"/>
    <w:rsid w:val="008E6DA7"/>
    <w:rsid w:val="008E7A31"/>
    <w:rsid w:val="008F3045"/>
    <w:rsid w:val="00902ADD"/>
    <w:rsid w:val="00906101"/>
    <w:rsid w:val="009116BF"/>
    <w:rsid w:val="009165F6"/>
    <w:rsid w:val="00925F25"/>
    <w:rsid w:val="00926991"/>
    <w:rsid w:val="0092751A"/>
    <w:rsid w:val="0093539E"/>
    <w:rsid w:val="00944824"/>
    <w:rsid w:val="00944D85"/>
    <w:rsid w:val="00952572"/>
    <w:rsid w:val="00956F48"/>
    <w:rsid w:val="00963B82"/>
    <w:rsid w:val="00963E8C"/>
    <w:rsid w:val="00963FC7"/>
    <w:rsid w:val="00977BCA"/>
    <w:rsid w:val="00977C35"/>
    <w:rsid w:val="00995A08"/>
    <w:rsid w:val="009A4D13"/>
    <w:rsid w:val="009A77B8"/>
    <w:rsid w:val="009B0F8A"/>
    <w:rsid w:val="009B67C2"/>
    <w:rsid w:val="009D249A"/>
    <w:rsid w:val="009E06B1"/>
    <w:rsid w:val="009E1002"/>
    <w:rsid w:val="009F0304"/>
    <w:rsid w:val="009F6118"/>
    <w:rsid w:val="00A03AE4"/>
    <w:rsid w:val="00A05B96"/>
    <w:rsid w:val="00A116F6"/>
    <w:rsid w:val="00A21C00"/>
    <w:rsid w:val="00A33E0D"/>
    <w:rsid w:val="00A367D6"/>
    <w:rsid w:val="00A428DC"/>
    <w:rsid w:val="00A45672"/>
    <w:rsid w:val="00A50D33"/>
    <w:rsid w:val="00A51F58"/>
    <w:rsid w:val="00A533F4"/>
    <w:rsid w:val="00A604DB"/>
    <w:rsid w:val="00A72591"/>
    <w:rsid w:val="00A85348"/>
    <w:rsid w:val="00AA19E7"/>
    <w:rsid w:val="00AA5744"/>
    <w:rsid w:val="00AA799F"/>
    <w:rsid w:val="00AB4EE3"/>
    <w:rsid w:val="00AB591D"/>
    <w:rsid w:val="00AB7DAE"/>
    <w:rsid w:val="00AD0126"/>
    <w:rsid w:val="00AE19FF"/>
    <w:rsid w:val="00AE6143"/>
    <w:rsid w:val="00AF04F0"/>
    <w:rsid w:val="00AF5615"/>
    <w:rsid w:val="00AF7EA7"/>
    <w:rsid w:val="00B06967"/>
    <w:rsid w:val="00B06F32"/>
    <w:rsid w:val="00B1520F"/>
    <w:rsid w:val="00B15BA5"/>
    <w:rsid w:val="00B176EF"/>
    <w:rsid w:val="00B20F5B"/>
    <w:rsid w:val="00B2404B"/>
    <w:rsid w:val="00B26836"/>
    <w:rsid w:val="00B34C3E"/>
    <w:rsid w:val="00B422A0"/>
    <w:rsid w:val="00B51943"/>
    <w:rsid w:val="00B5527F"/>
    <w:rsid w:val="00B61E0C"/>
    <w:rsid w:val="00B754D9"/>
    <w:rsid w:val="00B82CA6"/>
    <w:rsid w:val="00B83C39"/>
    <w:rsid w:val="00B9055C"/>
    <w:rsid w:val="00B9755A"/>
    <w:rsid w:val="00BA0E86"/>
    <w:rsid w:val="00BA7712"/>
    <w:rsid w:val="00BC6D1A"/>
    <w:rsid w:val="00BE3B24"/>
    <w:rsid w:val="00BE5BB0"/>
    <w:rsid w:val="00BF69C7"/>
    <w:rsid w:val="00BF6C35"/>
    <w:rsid w:val="00BF7913"/>
    <w:rsid w:val="00C022A7"/>
    <w:rsid w:val="00C0675D"/>
    <w:rsid w:val="00C12678"/>
    <w:rsid w:val="00C17076"/>
    <w:rsid w:val="00C22E97"/>
    <w:rsid w:val="00C325F2"/>
    <w:rsid w:val="00C3701D"/>
    <w:rsid w:val="00C410C1"/>
    <w:rsid w:val="00C411C9"/>
    <w:rsid w:val="00C4651A"/>
    <w:rsid w:val="00C46BE7"/>
    <w:rsid w:val="00C62906"/>
    <w:rsid w:val="00C64A56"/>
    <w:rsid w:val="00C7228A"/>
    <w:rsid w:val="00C728B8"/>
    <w:rsid w:val="00C76AEF"/>
    <w:rsid w:val="00C87AF2"/>
    <w:rsid w:val="00C90E0F"/>
    <w:rsid w:val="00C932FC"/>
    <w:rsid w:val="00C974DA"/>
    <w:rsid w:val="00CB0A2D"/>
    <w:rsid w:val="00CB0CE5"/>
    <w:rsid w:val="00CB4987"/>
    <w:rsid w:val="00CB637B"/>
    <w:rsid w:val="00CB746E"/>
    <w:rsid w:val="00CB7A4E"/>
    <w:rsid w:val="00CC1285"/>
    <w:rsid w:val="00CC1CCC"/>
    <w:rsid w:val="00CC69BA"/>
    <w:rsid w:val="00CD79E1"/>
    <w:rsid w:val="00CE079E"/>
    <w:rsid w:val="00CE766F"/>
    <w:rsid w:val="00CF2C68"/>
    <w:rsid w:val="00D03951"/>
    <w:rsid w:val="00D111AA"/>
    <w:rsid w:val="00D154ED"/>
    <w:rsid w:val="00D2392A"/>
    <w:rsid w:val="00D51659"/>
    <w:rsid w:val="00D526A4"/>
    <w:rsid w:val="00D52E71"/>
    <w:rsid w:val="00D60C4D"/>
    <w:rsid w:val="00D67CE0"/>
    <w:rsid w:val="00D72232"/>
    <w:rsid w:val="00D72716"/>
    <w:rsid w:val="00D72C20"/>
    <w:rsid w:val="00D738AF"/>
    <w:rsid w:val="00D741A1"/>
    <w:rsid w:val="00D75188"/>
    <w:rsid w:val="00D96CE5"/>
    <w:rsid w:val="00DB0FAD"/>
    <w:rsid w:val="00DC6BD2"/>
    <w:rsid w:val="00DD0021"/>
    <w:rsid w:val="00DE0DF2"/>
    <w:rsid w:val="00DF7B93"/>
    <w:rsid w:val="00E143E8"/>
    <w:rsid w:val="00E200C3"/>
    <w:rsid w:val="00E2123B"/>
    <w:rsid w:val="00E430E3"/>
    <w:rsid w:val="00E6344D"/>
    <w:rsid w:val="00E748FC"/>
    <w:rsid w:val="00E83F35"/>
    <w:rsid w:val="00EA5C56"/>
    <w:rsid w:val="00EB5D76"/>
    <w:rsid w:val="00EB75F6"/>
    <w:rsid w:val="00EC79FE"/>
    <w:rsid w:val="00ED436A"/>
    <w:rsid w:val="00ED6558"/>
    <w:rsid w:val="00F0324B"/>
    <w:rsid w:val="00F1310A"/>
    <w:rsid w:val="00F21C8B"/>
    <w:rsid w:val="00F21D49"/>
    <w:rsid w:val="00F321C8"/>
    <w:rsid w:val="00F330B7"/>
    <w:rsid w:val="00F34A5C"/>
    <w:rsid w:val="00F362D5"/>
    <w:rsid w:val="00F37143"/>
    <w:rsid w:val="00F608FA"/>
    <w:rsid w:val="00F60E38"/>
    <w:rsid w:val="00F67F76"/>
    <w:rsid w:val="00F717BA"/>
    <w:rsid w:val="00F7483B"/>
    <w:rsid w:val="00F77B62"/>
    <w:rsid w:val="00F947FB"/>
    <w:rsid w:val="00FA0F07"/>
    <w:rsid w:val="00FA40C0"/>
    <w:rsid w:val="00FB3700"/>
    <w:rsid w:val="00FB6DE4"/>
    <w:rsid w:val="00FC5E0F"/>
    <w:rsid w:val="00FD4FCD"/>
    <w:rsid w:val="00FD5350"/>
    <w:rsid w:val="00FE58D8"/>
    <w:rsid w:val="00FE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880"/>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B61E0C"/>
    <w:pPr>
      <w:widowControl w:val="0"/>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B61E0C"/>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B61E0C"/>
    <w:rPr>
      <w:rFonts w:eastAsiaTheme="majorEastAsia" w:cstheme="majorBidi"/>
      <w:b/>
      <w:szCs w:val="32"/>
    </w:rPr>
  </w:style>
  <w:style w:type="character" w:customStyle="1" w:styleId="Heading2Char">
    <w:name w:val="Heading 2 Char"/>
    <w:basedOn w:val="DefaultParagraphFont"/>
    <w:link w:val="Heading2"/>
    <w:uiPriority w:val="9"/>
    <w:rsid w:val="00B61E0C"/>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1E0C"/>
    <w:pPr>
      <w:spacing w:after="0" w:line="240" w:lineRule="auto"/>
      <w:ind w:left="567"/>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 w:type="paragraph" w:styleId="BalloonText">
    <w:name w:val="Balloon Text"/>
    <w:basedOn w:val="Normal"/>
    <w:link w:val="BalloonTextChar"/>
    <w:uiPriority w:val="99"/>
    <w:semiHidden/>
    <w:unhideWhenUsed/>
    <w:rsid w:val="0079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2417">
      <w:bodyDiv w:val="1"/>
      <w:marLeft w:val="0"/>
      <w:marRight w:val="0"/>
      <w:marTop w:val="0"/>
      <w:marBottom w:val="0"/>
      <w:divBdr>
        <w:top w:val="none" w:sz="0" w:space="0" w:color="auto"/>
        <w:left w:val="none" w:sz="0" w:space="0" w:color="auto"/>
        <w:bottom w:val="none" w:sz="0" w:space="0" w:color="auto"/>
        <w:right w:val="none" w:sz="0" w:space="0" w:color="auto"/>
      </w:divBdr>
    </w:div>
    <w:div w:id="643854354">
      <w:bodyDiv w:val="1"/>
      <w:marLeft w:val="0"/>
      <w:marRight w:val="0"/>
      <w:marTop w:val="0"/>
      <w:marBottom w:val="0"/>
      <w:divBdr>
        <w:top w:val="none" w:sz="0" w:space="0" w:color="auto"/>
        <w:left w:val="none" w:sz="0" w:space="0" w:color="auto"/>
        <w:bottom w:val="none" w:sz="0" w:space="0" w:color="auto"/>
        <w:right w:val="none" w:sz="0" w:space="0" w:color="auto"/>
      </w:divBdr>
    </w:div>
    <w:div w:id="1330252042">
      <w:bodyDiv w:val="1"/>
      <w:marLeft w:val="0"/>
      <w:marRight w:val="0"/>
      <w:marTop w:val="0"/>
      <w:marBottom w:val="0"/>
      <w:divBdr>
        <w:top w:val="none" w:sz="0" w:space="0" w:color="auto"/>
        <w:left w:val="none" w:sz="0" w:space="0" w:color="auto"/>
        <w:bottom w:val="none" w:sz="0" w:space="0" w:color="auto"/>
        <w:right w:val="none" w:sz="0" w:space="0" w:color="auto"/>
      </w:divBdr>
    </w:div>
    <w:div w:id="1418211573">
      <w:bodyDiv w:val="1"/>
      <w:marLeft w:val="0"/>
      <w:marRight w:val="0"/>
      <w:marTop w:val="0"/>
      <w:marBottom w:val="0"/>
      <w:divBdr>
        <w:top w:val="none" w:sz="0" w:space="0" w:color="auto"/>
        <w:left w:val="none" w:sz="0" w:space="0" w:color="auto"/>
        <w:bottom w:val="none" w:sz="0" w:space="0" w:color="auto"/>
        <w:right w:val="none" w:sz="0" w:space="0" w:color="auto"/>
      </w:divBdr>
    </w:div>
    <w:div w:id="17844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3FAD-BB27-4744-BC1C-D7A7CC71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Sarah Foote</cp:lastModifiedBy>
  <cp:revision>16</cp:revision>
  <cp:lastPrinted>2022-08-16T10:21:00Z</cp:lastPrinted>
  <dcterms:created xsi:type="dcterms:W3CDTF">2022-08-01T15:19:00Z</dcterms:created>
  <dcterms:modified xsi:type="dcterms:W3CDTF">2022-08-16T13:41:00Z</dcterms:modified>
</cp:coreProperties>
</file>