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05BE0" w14:textId="77777777" w:rsidR="00E77D45" w:rsidRDefault="00E77D45" w:rsidP="00131D5C">
      <w:pPr>
        <w:spacing w:line="300" w:lineRule="atLeast"/>
        <w:rPr>
          <w:sz w:val="16"/>
          <w:szCs w:val="16"/>
        </w:rPr>
      </w:pPr>
    </w:p>
    <w:p w14:paraId="37DD528E" w14:textId="05EB324D" w:rsidR="00FA10BB" w:rsidRPr="00F71A2C" w:rsidRDefault="00131D5C" w:rsidP="00194E62">
      <w:pPr>
        <w:spacing w:line="300" w:lineRule="atLeast"/>
        <w:jc w:val="both"/>
        <w:rPr>
          <w:b/>
          <w:sz w:val="16"/>
          <w:szCs w:val="16"/>
        </w:rPr>
      </w:pPr>
      <w:r w:rsidRPr="00FA10BB">
        <w:rPr>
          <w:sz w:val="16"/>
          <w:szCs w:val="16"/>
        </w:rPr>
        <w:t>This Wayleave Agreement is made</w:t>
      </w:r>
      <w:r w:rsidR="00D92ECE">
        <w:rPr>
          <w:sz w:val="16"/>
          <w:szCs w:val="16"/>
        </w:rPr>
        <w:t xml:space="preserve"> on </w:t>
      </w:r>
      <w:r w:rsidR="00D92ECE">
        <w:rPr>
          <w:sz w:val="16"/>
          <w:szCs w:val="16"/>
        </w:rPr>
        <w:tab/>
      </w:r>
      <w:r w:rsidR="00D92ECE">
        <w:rPr>
          <w:sz w:val="16"/>
          <w:szCs w:val="16"/>
        </w:rPr>
        <w:tab/>
      </w:r>
      <w:r w:rsidR="00D92ECE">
        <w:rPr>
          <w:sz w:val="16"/>
          <w:szCs w:val="16"/>
        </w:rPr>
        <w:tab/>
        <w:t>2021</w:t>
      </w:r>
      <w:r w:rsidRPr="00FA10BB">
        <w:rPr>
          <w:sz w:val="16"/>
          <w:szCs w:val="16"/>
        </w:rPr>
        <w:t xml:space="preserve"> in respect of the installation of electronic communication apparatus at</w:t>
      </w:r>
      <w:r w:rsidR="00F71A2C">
        <w:rPr>
          <w:b/>
          <w:sz w:val="16"/>
          <w:szCs w:val="16"/>
        </w:rPr>
        <w:t xml:space="preserve"> Rotterdam Road to </w:t>
      </w:r>
      <w:proofErr w:type="spellStart"/>
      <w:r w:rsidR="00F71A2C">
        <w:rPr>
          <w:b/>
          <w:sz w:val="16"/>
          <w:szCs w:val="16"/>
        </w:rPr>
        <w:t>Marham</w:t>
      </w:r>
      <w:proofErr w:type="spellEnd"/>
      <w:r w:rsidR="00F71A2C">
        <w:rPr>
          <w:b/>
          <w:sz w:val="16"/>
          <w:szCs w:val="16"/>
        </w:rPr>
        <w:t xml:space="preserve"> Road (avoiding Rotterdam Road Bridge) Lowestoft NR32 2PJ </w:t>
      </w:r>
      <w:r w:rsidRPr="00FA10BB">
        <w:rPr>
          <w:sz w:val="16"/>
          <w:szCs w:val="16"/>
        </w:rPr>
        <w:t>(“</w:t>
      </w:r>
      <w:r w:rsidRPr="00FA10BB">
        <w:rPr>
          <w:b/>
          <w:sz w:val="16"/>
          <w:szCs w:val="16"/>
        </w:rPr>
        <w:t>Property</w:t>
      </w:r>
      <w:r w:rsidRPr="00FA10BB">
        <w:rPr>
          <w:sz w:val="16"/>
          <w:szCs w:val="16"/>
        </w:rPr>
        <w:t>”) between:</w:t>
      </w:r>
    </w:p>
    <w:p w14:paraId="591A1EF5" w14:textId="5B4F17C1" w:rsidR="00131D5C" w:rsidRPr="00FA10BB" w:rsidRDefault="006F7A65" w:rsidP="00194E62">
      <w:pPr>
        <w:spacing w:line="300" w:lineRule="atLeast"/>
        <w:jc w:val="both"/>
        <w:rPr>
          <w:sz w:val="16"/>
          <w:szCs w:val="16"/>
        </w:rPr>
      </w:pPr>
      <w:r>
        <w:rPr>
          <w:b/>
          <w:sz w:val="16"/>
          <w:szCs w:val="16"/>
        </w:rPr>
        <w:t>Lowestoft Town Council</w:t>
      </w:r>
      <w:r w:rsidR="00CC16B5" w:rsidRPr="00CC16B5">
        <w:rPr>
          <w:sz w:val="16"/>
          <w:szCs w:val="16"/>
        </w:rPr>
        <w:t xml:space="preserve"> whose registered office is at</w:t>
      </w:r>
      <w:r>
        <w:rPr>
          <w:sz w:val="16"/>
          <w:szCs w:val="16"/>
        </w:rPr>
        <w:t xml:space="preserve"> </w:t>
      </w:r>
      <w:r w:rsidRPr="006F7A65">
        <w:rPr>
          <w:sz w:val="16"/>
          <w:szCs w:val="16"/>
        </w:rPr>
        <w:t>Hamilton House, Battery Green Rd, Lowestoft NR32 1D</w:t>
      </w:r>
      <w:r>
        <w:rPr>
          <w:sz w:val="16"/>
          <w:szCs w:val="16"/>
        </w:rPr>
        <w:t xml:space="preserve">E </w:t>
      </w:r>
      <w:r w:rsidR="00131D5C" w:rsidRPr="00FA10BB">
        <w:rPr>
          <w:sz w:val="16"/>
          <w:szCs w:val="16"/>
        </w:rPr>
        <w:t>(</w:t>
      </w:r>
      <w:r w:rsidR="00DF4514" w:rsidRPr="00FA10BB">
        <w:rPr>
          <w:sz w:val="16"/>
          <w:szCs w:val="16"/>
        </w:rPr>
        <w:t>“</w:t>
      </w:r>
      <w:r w:rsidR="00131D5C" w:rsidRPr="00FA10BB">
        <w:rPr>
          <w:b/>
          <w:sz w:val="16"/>
          <w:szCs w:val="16"/>
        </w:rPr>
        <w:t>You</w:t>
      </w:r>
      <w:r w:rsidR="00DF4514" w:rsidRPr="00D92ECE">
        <w:rPr>
          <w:sz w:val="16"/>
          <w:szCs w:val="16"/>
        </w:rPr>
        <w:t>”</w:t>
      </w:r>
      <w:r w:rsidR="00131D5C" w:rsidRPr="00FA10BB">
        <w:rPr>
          <w:sz w:val="16"/>
          <w:szCs w:val="16"/>
        </w:rPr>
        <w:t>); and</w:t>
      </w:r>
    </w:p>
    <w:p w14:paraId="78809F44" w14:textId="051D7FFF" w:rsidR="00131D5C" w:rsidRPr="00FA10BB" w:rsidRDefault="00131D5C" w:rsidP="00194E62">
      <w:pPr>
        <w:spacing w:line="300" w:lineRule="atLeast"/>
        <w:jc w:val="both"/>
        <w:rPr>
          <w:sz w:val="16"/>
          <w:szCs w:val="16"/>
        </w:rPr>
      </w:pPr>
      <w:r w:rsidRPr="00FA10BB">
        <w:rPr>
          <w:b/>
          <w:sz w:val="16"/>
          <w:szCs w:val="16"/>
        </w:rPr>
        <w:t>CityFibre Metro Networks Limited</w:t>
      </w:r>
      <w:r w:rsidRPr="00FA10BB">
        <w:rPr>
          <w:sz w:val="16"/>
          <w:szCs w:val="16"/>
        </w:rPr>
        <w:t xml:space="preserve"> (company number 06586002) whose registered office is at 15 Bedford Street, London WC2E 9HE (“</w:t>
      </w:r>
      <w:r w:rsidRPr="00FA10BB">
        <w:rPr>
          <w:b/>
          <w:sz w:val="16"/>
          <w:szCs w:val="16"/>
        </w:rPr>
        <w:t>CityFibre</w:t>
      </w:r>
      <w:r w:rsidRPr="00FA10BB">
        <w:rPr>
          <w:sz w:val="16"/>
          <w:szCs w:val="16"/>
        </w:rPr>
        <w:t>”)</w:t>
      </w:r>
      <w:r w:rsidR="00DF4514" w:rsidRPr="00FA10BB">
        <w:rPr>
          <w:sz w:val="16"/>
          <w:szCs w:val="16"/>
        </w:rPr>
        <w:t>.</w:t>
      </w:r>
      <w:r w:rsidRPr="00FA10BB">
        <w:rPr>
          <w:sz w:val="16"/>
          <w:szCs w:val="16"/>
        </w:rPr>
        <w:t xml:space="preserve"> </w:t>
      </w:r>
    </w:p>
    <w:p w14:paraId="796AE5E4" w14:textId="77777777" w:rsidR="00131D5C" w:rsidRPr="00FA10BB" w:rsidRDefault="00131D5C" w:rsidP="00194E62">
      <w:pPr>
        <w:spacing w:line="300" w:lineRule="atLeast"/>
        <w:jc w:val="both"/>
        <w:rPr>
          <w:sz w:val="16"/>
          <w:szCs w:val="16"/>
        </w:rPr>
      </w:pPr>
      <w:r w:rsidRPr="00FA10BB">
        <w:rPr>
          <w:sz w:val="16"/>
          <w:szCs w:val="16"/>
        </w:rPr>
        <w:t>“</w:t>
      </w:r>
      <w:r w:rsidRPr="00FA10BB">
        <w:rPr>
          <w:b/>
          <w:sz w:val="16"/>
          <w:szCs w:val="16"/>
        </w:rPr>
        <w:t>Apparatus</w:t>
      </w:r>
      <w:r w:rsidRPr="00FA10BB">
        <w:rPr>
          <w:sz w:val="16"/>
          <w:szCs w:val="16"/>
        </w:rPr>
        <w:t>” means the electronic communications apparatus (consisting of fibre optic cable, associated apparatus and ducting) to be installed and maintained by CityFibre.</w:t>
      </w:r>
    </w:p>
    <w:p w14:paraId="15025524" w14:textId="77777777" w:rsidR="00131D5C" w:rsidRPr="00FA10BB" w:rsidRDefault="00131D5C" w:rsidP="00194E62">
      <w:pPr>
        <w:spacing w:line="300" w:lineRule="atLeast"/>
        <w:jc w:val="both"/>
        <w:rPr>
          <w:sz w:val="16"/>
          <w:szCs w:val="16"/>
        </w:rPr>
      </w:pPr>
      <w:r w:rsidRPr="00FA10BB">
        <w:rPr>
          <w:sz w:val="16"/>
          <w:szCs w:val="16"/>
        </w:rPr>
        <w:t>“</w:t>
      </w:r>
      <w:r w:rsidRPr="00FA10BB">
        <w:rPr>
          <w:b/>
          <w:sz w:val="16"/>
          <w:szCs w:val="16"/>
        </w:rPr>
        <w:t>Route</w:t>
      </w:r>
      <w:r w:rsidRPr="00FA10BB">
        <w:rPr>
          <w:sz w:val="16"/>
          <w:szCs w:val="16"/>
        </w:rPr>
        <w:t>” means the strip of land one metre or thereabouts in width running over and to either side of the land which is shown coloured red on the plan annexed at Annex One to this Wayleave Agreement (“</w:t>
      </w:r>
      <w:r w:rsidRPr="00FA10BB">
        <w:rPr>
          <w:b/>
          <w:sz w:val="16"/>
          <w:szCs w:val="16"/>
        </w:rPr>
        <w:t>Plan</w:t>
      </w:r>
      <w:r w:rsidRPr="00FA10BB">
        <w:rPr>
          <w:sz w:val="16"/>
          <w:szCs w:val="16"/>
        </w:rPr>
        <w:t>”).</w:t>
      </w:r>
    </w:p>
    <w:p w14:paraId="475A5D19" w14:textId="5E68DE15" w:rsidR="00D92ECE" w:rsidRPr="00FA10BB" w:rsidRDefault="00D92ECE" w:rsidP="00D92ECE">
      <w:pPr>
        <w:spacing w:line="300" w:lineRule="atLeast"/>
        <w:jc w:val="both"/>
        <w:rPr>
          <w:sz w:val="16"/>
          <w:szCs w:val="16"/>
        </w:rPr>
      </w:pPr>
      <w:r w:rsidRPr="00FA10BB">
        <w:rPr>
          <w:sz w:val="16"/>
          <w:szCs w:val="16"/>
        </w:rPr>
        <w:t>“</w:t>
      </w:r>
      <w:r w:rsidRPr="00FA10BB">
        <w:rPr>
          <w:b/>
          <w:sz w:val="16"/>
          <w:szCs w:val="16"/>
        </w:rPr>
        <w:t>Term</w:t>
      </w:r>
      <w:r w:rsidRPr="00FA10BB">
        <w:rPr>
          <w:sz w:val="16"/>
          <w:szCs w:val="16"/>
        </w:rPr>
        <w:t xml:space="preserve">” means for such period as this </w:t>
      </w:r>
      <w:r>
        <w:rPr>
          <w:sz w:val="16"/>
          <w:szCs w:val="16"/>
        </w:rPr>
        <w:t xml:space="preserve">Wayleave </w:t>
      </w:r>
      <w:r w:rsidRPr="00FA10BB">
        <w:rPr>
          <w:sz w:val="16"/>
          <w:szCs w:val="16"/>
        </w:rPr>
        <w:t>Agreement continues in force until determined in accordance with the Code.</w:t>
      </w:r>
    </w:p>
    <w:p w14:paraId="1588FC8E" w14:textId="70B27074" w:rsidR="00131D5C" w:rsidRPr="00FA10BB" w:rsidRDefault="00D92ECE" w:rsidP="00D92ECE">
      <w:pPr>
        <w:spacing w:line="300" w:lineRule="atLeast"/>
        <w:jc w:val="both"/>
        <w:rPr>
          <w:sz w:val="16"/>
          <w:szCs w:val="16"/>
        </w:rPr>
      </w:pPr>
      <w:r w:rsidRPr="00FA10BB">
        <w:rPr>
          <w:sz w:val="16"/>
          <w:szCs w:val="16"/>
        </w:rPr>
        <w:t xml:space="preserve"> </w:t>
      </w:r>
      <w:r w:rsidR="00131D5C" w:rsidRPr="00FA10BB">
        <w:rPr>
          <w:sz w:val="16"/>
          <w:szCs w:val="16"/>
        </w:rPr>
        <w:t>“</w:t>
      </w:r>
      <w:r w:rsidR="00131D5C" w:rsidRPr="00FA10BB">
        <w:rPr>
          <w:b/>
          <w:sz w:val="16"/>
          <w:szCs w:val="16"/>
        </w:rPr>
        <w:t>Works</w:t>
      </w:r>
      <w:r w:rsidR="00131D5C" w:rsidRPr="00FA10BB">
        <w:rPr>
          <w:sz w:val="16"/>
          <w:szCs w:val="16"/>
        </w:rPr>
        <w:t>” means the works for the installation of the Apparatus or the relocation or alteration upon your request.</w:t>
      </w:r>
    </w:p>
    <w:p w14:paraId="2371D464" w14:textId="16C04033" w:rsidR="00131D5C" w:rsidRPr="00FA10BB" w:rsidRDefault="00131D5C" w:rsidP="00194E62">
      <w:pPr>
        <w:spacing w:line="300" w:lineRule="atLeast"/>
        <w:jc w:val="both"/>
        <w:rPr>
          <w:sz w:val="16"/>
          <w:szCs w:val="16"/>
        </w:rPr>
      </w:pPr>
      <w:r w:rsidRPr="00FA10BB">
        <w:rPr>
          <w:sz w:val="16"/>
          <w:szCs w:val="16"/>
        </w:rPr>
        <w:t>This Wayleave Agreement is made pursuant the Electronic Communications Code set out in Schedule 3A of the Communications Act 2003 (as amended by the Digital Economy Act 2017, and as may be further amended</w:t>
      </w:r>
      <w:r w:rsidR="002D1EF1">
        <w:rPr>
          <w:sz w:val="16"/>
          <w:szCs w:val="16"/>
        </w:rPr>
        <w:t>,</w:t>
      </w:r>
      <w:r w:rsidRPr="00FA10BB">
        <w:rPr>
          <w:sz w:val="16"/>
          <w:szCs w:val="16"/>
        </w:rPr>
        <w:t xml:space="preserve"> modified</w:t>
      </w:r>
      <w:r w:rsidR="002D1EF1">
        <w:rPr>
          <w:sz w:val="16"/>
          <w:szCs w:val="16"/>
        </w:rPr>
        <w:t>,</w:t>
      </w:r>
      <w:r w:rsidRPr="00FA10BB">
        <w:rPr>
          <w:sz w:val="16"/>
          <w:szCs w:val="16"/>
        </w:rPr>
        <w:t xml:space="preserve"> replaced or re-enacted) (the ‘Code’) and the terms of the Wayleave Agreement apply to You and to any other party to whom the Code applies in relation to the Property and to CityFibre and its contractors, assignees and successors. </w:t>
      </w:r>
    </w:p>
    <w:p w14:paraId="206D167E" w14:textId="369D6440" w:rsidR="00131D5C" w:rsidRPr="00FA10BB" w:rsidRDefault="00131D5C" w:rsidP="00194E62">
      <w:pPr>
        <w:spacing w:line="300" w:lineRule="atLeast"/>
        <w:jc w:val="both"/>
        <w:rPr>
          <w:sz w:val="16"/>
          <w:szCs w:val="16"/>
        </w:rPr>
        <w:sectPr w:rsidR="00131D5C" w:rsidRPr="00FA10BB" w:rsidSect="009E60C1">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283" w:gutter="0"/>
          <w:cols w:space="708"/>
          <w:docGrid w:linePitch="360"/>
        </w:sectPr>
      </w:pPr>
    </w:p>
    <w:p w14:paraId="7FD54AC2" w14:textId="2BE23737" w:rsidR="00131D5C" w:rsidRPr="00FA10BB" w:rsidRDefault="00131D5C" w:rsidP="00194E62">
      <w:pPr>
        <w:pStyle w:val="ListParagraph"/>
        <w:numPr>
          <w:ilvl w:val="0"/>
          <w:numId w:val="15"/>
        </w:numPr>
        <w:spacing w:line="300" w:lineRule="atLeast"/>
        <w:ind w:left="-377"/>
        <w:jc w:val="both"/>
        <w:rPr>
          <w:sz w:val="16"/>
          <w:szCs w:val="16"/>
        </w:rPr>
      </w:pPr>
      <w:r w:rsidRPr="00FA10BB">
        <w:rPr>
          <w:sz w:val="16"/>
          <w:szCs w:val="16"/>
        </w:rPr>
        <w:t>You grant CityFibre the right to install and keep installed its Apparatus on, in, under and over the Route.</w:t>
      </w:r>
    </w:p>
    <w:p w14:paraId="0FC2F0E9" w14:textId="77777777" w:rsidR="00131D5C" w:rsidRPr="00FA10BB" w:rsidRDefault="00131D5C" w:rsidP="00194E62">
      <w:pPr>
        <w:pStyle w:val="ListParagraph"/>
        <w:numPr>
          <w:ilvl w:val="0"/>
          <w:numId w:val="15"/>
        </w:numPr>
        <w:spacing w:line="300" w:lineRule="atLeast"/>
        <w:ind w:left="-377"/>
        <w:jc w:val="both"/>
        <w:rPr>
          <w:sz w:val="16"/>
          <w:szCs w:val="16"/>
        </w:rPr>
      </w:pPr>
      <w:r w:rsidRPr="00FA10BB">
        <w:rPr>
          <w:sz w:val="16"/>
          <w:szCs w:val="16"/>
        </w:rPr>
        <w:t>You grant CityFibre for the Term permission (with or without workmen) to enter on to the Property to carry out the Works required to install its Apparatus along the Route and to adjust, maintain, inspect, repair, alter, operate, upgrade replace or remove the Apparatus as required providing that CityFibre first gives You as much notice as reasonably practicable (except in the case of an emergency).</w:t>
      </w:r>
    </w:p>
    <w:p w14:paraId="496DDC9E" w14:textId="77777777" w:rsidR="00131D5C" w:rsidRPr="00FA10BB" w:rsidRDefault="00131D5C" w:rsidP="00194E62">
      <w:pPr>
        <w:pStyle w:val="ListParagraph"/>
        <w:numPr>
          <w:ilvl w:val="0"/>
          <w:numId w:val="15"/>
        </w:numPr>
        <w:spacing w:line="300" w:lineRule="atLeast"/>
        <w:ind w:left="-377"/>
        <w:jc w:val="both"/>
        <w:rPr>
          <w:sz w:val="16"/>
          <w:szCs w:val="16"/>
        </w:rPr>
      </w:pPr>
      <w:r w:rsidRPr="00FA10BB">
        <w:rPr>
          <w:sz w:val="16"/>
          <w:szCs w:val="16"/>
        </w:rPr>
        <w:t>CityFibre shall reinstate and make good those parts of the Property damaged by the Works and restore them to the same state and condition as if the Works had not been carried out.</w:t>
      </w:r>
    </w:p>
    <w:p w14:paraId="221E7208" w14:textId="3DD5AD80" w:rsidR="00131D5C" w:rsidRPr="00FA10BB" w:rsidRDefault="00131D5C" w:rsidP="00194E62">
      <w:pPr>
        <w:pStyle w:val="ListParagraph"/>
        <w:numPr>
          <w:ilvl w:val="0"/>
          <w:numId w:val="15"/>
        </w:numPr>
        <w:spacing w:line="300" w:lineRule="atLeast"/>
        <w:ind w:left="-377"/>
        <w:jc w:val="both"/>
        <w:rPr>
          <w:sz w:val="16"/>
          <w:szCs w:val="16"/>
        </w:rPr>
      </w:pPr>
      <w:r w:rsidRPr="00FA10BB">
        <w:rPr>
          <w:sz w:val="16"/>
          <w:szCs w:val="16"/>
        </w:rPr>
        <w:t xml:space="preserve">CityFibre shall ensure that the Works are carried out and completed: </w:t>
      </w:r>
    </w:p>
    <w:p w14:paraId="1CFCAC6C" w14:textId="77777777" w:rsidR="00131D5C" w:rsidRPr="00FA10BB" w:rsidRDefault="00131D5C" w:rsidP="00194E62">
      <w:pPr>
        <w:pStyle w:val="ListParagraph"/>
        <w:numPr>
          <w:ilvl w:val="0"/>
          <w:numId w:val="16"/>
        </w:numPr>
        <w:spacing w:line="300" w:lineRule="atLeast"/>
        <w:ind w:left="20"/>
        <w:jc w:val="both"/>
        <w:rPr>
          <w:sz w:val="16"/>
          <w:szCs w:val="16"/>
        </w:rPr>
      </w:pPr>
      <w:r w:rsidRPr="00FA10BB">
        <w:rPr>
          <w:sz w:val="16"/>
          <w:szCs w:val="16"/>
        </w:rPr>
        <w:t>in a good and workmanlike manner and with good and suitable workmanship and materials;</w:t>
      </w:r>
    </w:p>
    <w:p w14:paraId="0A55ADA5" w14:textId="77777777" w:rsidR="00131D5C" w:rsidRPr="00FA10BB" w:rsidRDefault="00131D5C" w:rsidP="00194E62">
      <w:pPr>
        <w:pStyle w:val="ListParagraph"/>
        <w:numPr>
          <w:ilvl w:val="0"/>
          <w:numId w:val="16"/>
        </w:numPr>
        <w:spacing w:line="300" w:lineRule="atLeast"/>
        <w:ind w:left="20"/>
        <w:jc w:val="both"/>
        <w:rPr>
          <w:sz w:val="16"/>
          <w:szCs w:val="16"/>
        </w:rPr>
      </w:pPr>
      <w:r w:rsidRPr="00FA10BB">
        <w:rPr>
          <w:sz w:val="16"/>
          <w:szCs w:val="16"/>
        </w:rPr>
        <w:t>to the reasonable satisfaction of You or your representative;</w:t>
      </w:r>
    </w:p>
    <w:p w14:paraId="51355A9C" w14:textId="77777777" w:rsidR="00131D5C" w:rsidRPr="00FA10BB" w:rsidRDefault="00131D5C" w:rsidP="00194E62">
      <w:pPr>
        <w:pStyle w:val="ListParagraph"/>
        <w:numPr>
          <w:ilvl w:val="0"/>
          <w:numId w:val="16"/>
        </w:numPr>
        <w:spacing w:line="300" w:lineRule="atLeast"/>
        <w:ind w:left="20"/>
        <w:jc w:val="both"/>
        <w:rPr>
          <w:sz w:val="16"/>
          <w:szCs w:val="16"/>
        </w:rPr>
      </w:pPr>
      <w:r w:rsidRPr="00FA10BB">
        <w:rPr>
          <w:sz w:val="16"/>
          <w:szCs w:val="16"/>
        </w:rPr>
        <w:t>in compliance with all relevant permissions, consents, approvals, Acts of Parliament, bye-laws and regulations; and</w:t>
      </w:r>
    </w:p>
    <w:p w14:paraId="7B1CA7EB" w14:textId="77777777" w:rsidR="00131D5C" w:rsidRPr="00FA10BB" w:rsidRDefault="00131D5C" w:rsidP="00194E62">
      <w:pPr>
        <w:pStyle w:val="ListParagraph"/>
        <w:numPr>
          <w:ilvl w:val="0"/>
          <w:numId w:val="16"/>
        </w:numPr>
        <w:spacing w:line="300" w:lineRule="atLeast"/>
        <w:ind w:left="20"/>
        <w:jc w:val="both"/>
        <w:rPr>
          <w:sz w:val="16"/>
          <w:szCs w:val="16"/>
        </w:rPr>
      </w:pPr>
      <w:r w:rsidRPr="00FA10BB">
        <w:rPr>
          <w:sz w:val="16"/>
          <w:szCs w:val="16"/>
        </w:rPr>
        <w:t>within a reasonable period of time from the date of this Wayleave Agreement.</w:t>
      </w:r>
    </w:p>
    <w:p w14:paraId="44D7B2FF" w14:textId="112FDCC1" w:rsidR="00131D5C" w:rsidRPr="00FA10BB" w:rsidRDefault="00131D5C" w:rsidP="00194E62">
      <w:pPr>
        <w:pStyle w:val="ListParagraph"/>
        <w:numPr>
          <w:ilvl w:val="0"/>
          <w:numId w:val="15"/>
        </w:numPr>
        <w:spacing w:line="300" w:lineRule="atLeast"/>
        <w:ind w:left="20" w:right="-340"/>
        <w:jc w:val="both"/>
        <w:rPr>
          <w:sz w:val="16"/>
          <w:szCs w:val="16"/>
        </w:rPr>
      </w:pPr>
      <w:r w:rsidRPr="00FA10BB">
        <w:rPr>
          <w:sz w:val="16"/>
          <w:szCs w:val="16"/>
        </w:rPr>
        <w:t xml:space="preserve">CityFibre shall be liable to You for all losses and costs (limited to reasonable losses and costs where such costs are within your control) arising from a breach of any obligation of CityFibre under this Wayleave Agreement including in respect of any </w:t>
      </w:r>
      <w:r w:rsidRPr="00FA10BB">
        <w:rPr>
          <w:sz w:val="16"/>
          <w:szCs w:val="16"/>
        </w:rPr>
        <w:t>damage caused by the Works or the retention and u</w:t>
      </w:r>
      <w:r w:rsidR="00FA10BB">
        <w:rPr>
          <w:sz w:val="16"/>
          <w:szCs w:val="16"/>
        </w:rPr>
        <w:t xml:space="preserve">se of the Apparatus or anything </w:t>
      </w:r>
      <w:r w:rsidRPr="00FA10BB">
        <w:rPr>
          <w:sz w:val="16"/>
          <w:szCs w:val="16"/>
        </w:rPr>
        <w:t>done by CityFibre in exercising its rights under this Wayleave Agreement  and such liability shall not exceed £10,000,000 (ten million pounds)</w:t>
      </w:r>
      <w:r w:rsidR="00D92ECE">
        <w:rPr>
          <w:sz w:val="16"/>
          <w:szCs w:val="16"/>
        </w:rPr>
        <w:t xml:space="preserve"> </w:t>
      </w:r>
      <w:r w:rsidRPr="00FA10BB">
        <w:rPr>
          <w:sz w:val="16"/>
          <w:szCs w:val="16"/>
        </w:rPr>
        <w:t>in aggregate. Nothing in this Clause 5 shall serve to limit or exclude liability arising as a result of personal injury or death caused by negligence or as a result of fraud, fraudulent misstatement or any other liability that is not lawful to limit or exclude.</w:t>
      </w:r>
    </w:p>
    <w:p w14:paraId="3E261F30" w14:textId="02770B0F" w:rsidR="00131D5C" w:rsidRPr="00FA10BB" w:rsidRDefault="00131D5C" w:rsidP="00194E62">
      <w:pPr>
        <w:pStyle w:val="ListParagraph"/>
        <w:numPr>
          <w:ilvl w:val="0"/>
          <w:numId w:val="15"/>
        </w:numPr>
        <w:spacing w:line="300" w:lineRule="atLeast"/>
        <w:ind w:left="20" w:right="-340"/>
        <w:jc w:val="both"/>
        <w:rPr>
          <w:sz w:val="16"/>
          <w:szCs w:val="16"/>
        </w:rPr>
      </w:pPr>
      <w:r w:rsidRPr="00FA10BB">
        <w:rPr>
          <w:sz w:val="16"/>
          <w:szCs w:val="16"/>
        </w:rPr>
        <w:t xml:space="preserve">If </w:t>
      </w:r>
      <w:r w:rsidR="00D92ECE">
        <w:rPr>
          <w:sz w:val="16"/>
          <w:szCs w:val="16"/>
        </w:rPr>
        <w:t>Y</w:t>
      </w:r>
      <w:r w:rsidRPr="00FA10BB">
        <w:rPr>
          <w:sz w:val="16"/>
          <w:szCs w:val="16"/>
        </w:rPr>
        <w:t>ou reasonably require an alteration to the Route to enable the redevelopment or change of use at the Property, You will consult with CityFibre in order to find an alternative route which is to the reasonable satisfaction of both parties.</w:t>
      </w:r>
    </w:p>
    <w:p w14:paraId="10173895" w14:textId="77777777" w:rsidR="00131D5C" w:rsidRPr="00FA10BB" w:rsidRDefault="00131D5C" w:rsidP="00194E62">
      <w:pPr>
        <w:pStyle w:val="ListParagraph"/>
        <w:numPr>
          <w:ilvl w:val="0"/>
          <w:numId w:val="15"/>
        </w:numPr>
        <w:spacing w:line="300" w:lineRule="atLeast"/>
        <w:ind w:left="20" w:right="-340"/>
        <w:jc w:val="both"/>
        <w:rPr>
          <w:sz w:val="16"/>
          <w:szCs w:val="16"/>
        </w:rPr>
      </w:pPr>
      <w:r w:rsidRPr="00FA10BB">
        <w:rPr>
          <w:sz w:val="16"/>
          <w:szCs w:val="16"/>
        </w:rPr>
        <w:t>CityFibre shall at all times remain the owner of the Apparatus installed along the Route under this Wayleave Agreement.</w:t>
      </w:r>
    </w:p>
    <w:p w14:paraId="790B5D19" w14:textId="77777777" w:rsidR="00131D5C" w:rsidRPr="00FA10BB" w:rsidRDefault="00131D5C" w:rsidP="00194E62">
      <w:pPr>
        <w:pStyle w:val="ListParagraph"/>
        <w:numPr>
          <w:ilvl w:val="0"/>
          <w:numId w:val="15"/>
        </w:numPr>
        <w:spacing w:line="300" w:lineRule="atLeast"/>
        <w:ind w:left="20" w:right="-340"/>
        <w:jc w:val="both"/>
        <w:rPr>
          <w:sz w:val="16"/>
          <w:szCs w:val="16"/>
        </w:rPr>
      </w:pPr>
      <w:r w:rsidRPr="00FA10BB">
        <w:rPr>
          <w:sz w:val="16"/>
          <w:szCs w:val="16"/>
        </w:rPr>
        <w:t>You will use all reasonable endeavours not to interfere or tamper with the Apparatus (nor permit others to do so) nor do or cause or permit to be done on the Property anything likely to cause damage or injury to the Apparatus.</w:t>
      </w:r>
    </w:p>
    <w:p w14:paraId="4B0D0C31" w14:textId="77777777" w:rsidR="00131D5C" w:rsidRPr="00FA10BB" w:rsidRDefault="00131D5C" w:rsidP="00194E62">
      <w:pPr>
        <w:pStyle w:val="ListParagraph"/>
        <w:numPr>
          <w:ilvl w:val="0"/>
          <w:numId w:val="15"/>
        </w:numPr>
        <w:spacing w:line="300" w:lineRule="atLeast"/>
        <w:ind w:left="20" w:right="-340"/>
        <w:jc w:val="both"/>
        <w:rPr>
          <w:sz w:val="16"/>
          <w:szCs w:val="16"/>
        </w:rPr>
      </w:pPr>
      <w:r w:rsidRPr="00FA10BB">
        <w:rPr>
          <w:sz w:val="16"/>
          <w:szCs w:val="16"/>
        </w:rPr>
        <w:t>You may end this Wayleave Agreement on written notice to CityFibre in accordance with the Code.</w:t>
      </w:r>
    </w:p>
    <w:p w14:paraId="22A87158" w14:textId="2B95BE2A" w:rsidR="00131D5C" w:rsidRDefault="00131D5C" w:rsidP="00194E62">
      <w:pPr>
        <w:pStyle w:val="ListParagraph"/>
        <w:numPr>
          <w:ilvl w:val="0"/>
          <w:numId w:val="15"/>
        </w:numPr>
        <w:spacing w:line="300" w:lineRule="atLeast"/>
        <w:ind w:left="20" w:right="-340"/>
        <w:jc w:val="both"/>
        <w:rPr>
          <w:sz w:val="16"/>
          <w:szCs w:val="16"/>
        </w:rPr>
      </w:pPr>
      <w:r w:rsidRPr="00FA10BB">
        <w:rPr>
          <w:sz w:val="16"/>
          <w:szCs w:val="16"/>
        </w:rPr>
        <w:t>CityFibre may end this Wayleave Agreement upon 6 months’ notice to You.</w:t>
      </w:r>
    </w:p>
    <w:p w14:paraId="32E411DA" w14:textId="77777777" w:rsidR="00D92ECE" w:rsidRPr="00FA10BB" w:rsidRDefault="00D92ECE" w:rsidP="00D92ECE">
      <w:pPr>
        <w:pStyle w:val="ListParagraph"/>
        <w:numPr>
          <w:ilvl w:val="0"/>
          <w:numId w:val="15"/>
        </w:numPr>
        <w:spacing w:line="300" w:lineRule="atLeast"/>
        <w:ind w:left="20" w:right="-340"/>
        <w:jc w:val="both"/>
        <w:rPr>
          <w:sz w:val="16"/>
          <w:szCs w:val="16"/>
        </w:rPr>
      </w:pPr>
      <w:r w:rsidRPr="00FA10BB">
        <w:rPr>
          <w:sz w:val="16"/>
          <w:szCs w:val="16"/>
        </w:rPr>
        <w:t>These terms and conditions are governed by English law and are subject to the jurisdiction of the English courts.</w:t>
      </w:r>
    </w:p>
    <w:p w14:paraId="2AAD15BE" w14:textId="43E3BF5E" w:rsidR="00D92ECE" w:rsidRPr="00FA10BB" w:rsidRDefault="00D92ECE" w:rsidP="00194E62">
      <w:pPr>
        <w:pStyle w:val="ListParagraph"/>
        <w:numPr>
          <w:ilvl w:val="0"/>
          <w:numId w:val="15"/>
        </w:numPr>
        <w:spacing w:line="300" w:lineRule="atLeast"/>
        <w:ind w:left="20" w:right="-340"/>
        <w:jc w:val="both"/>
        <w:rPr>
          <w:sz w:val="16"/>
          <w:szCs w:val="16"/>
        </w:rPr>
      </w:pPr>
      <w:r>
        <w:rPr>
          <w:sz w:val="16"/>
          <w:szCs w:val="16"/>
        </w:rPr>
        <w:t>This Wayleave Agreement may be signed in more than one document and in a number of duplicate counterparts.</w:t>
      </w:r>
    </w:p>
    <w:p w14:paraId="71C4BE2F" w14:textId="77777777" w:rsidR="00D92ECE" w:rsidRDefault="00D92ECE" w:rsidP="00194E62">
      <w:pPr>
        <w:spacing w:line="300" w:lineRule="atLeast"/>
        <w:jc w:val="both"/>
        <w:rPr>
          <w:sz w:val="16"/>
          <w:szCs w:val="16"/>
        </w:rPr>
      </w:pPr>
    </w:p>
    <w:p w14:paraId="1285A267" w14:textId="337A315E" w:rsidR="00D92ECE" w:rsidRPr="00FA10BB" w:rsidRDefault="00D92ECE" w:rsidP="00194E62">
      <w:pPr>
        <w:spacing w:line="300" w:lineRule="atLeast"/>
        <w:jc w:val="both"/>
        <w:rPr>
          <w:sz w:val="16"/>
          <w:szCs w:val="16"/>
        </w:rPr>
        <w:sectPr w:rsidR="00D92ECE" w:rsidRPr="00FA10BB" w:rsidSect="00131D5C">
          <w:type w:val="continuous"/>
          <w:pgSz w:w="11906" w:h="16838" w:code="9"/>
          <w:pgMar w:top="1440" w:right="1440" w:bottom="1440" w:left="1440" w:header="709" w:footer="709" w:gutter="0"/>
          <w:cols w:num="2" w:space="708"/>
          <w:docGrid w:linePitch="360"/>
        </w:sectPr>
      </w:pPr>
    </w:p>
    <w:p w14:paraId="34BB834D" w14:textId="1404ADA0" w:rsidR="00131D5C" w:rsidRPr="00FA10BB" w:rsidRDefault="00131D5C" w:rsidP="00131D5C">
      <w:pPr>
        <w:spacing w:line="300" w:lineRule="atLeast"/>
        <w:rPr>
          <w:sz w:val="16"/>
          <w:szCs w:val="16"/>
        </w:rPr>
      </w:pPr>
    </w:p>
    <w:p w14:paraId="49F8E3E7" w14:textId="77777777" w:rsidR="00CC16B5" w:rsidRDefault="00E80DA0" w:rsidP="00CC16B5">
      <w:pPr>
        <w:spacing w:after="120" w:line="300" w:lineRule="atLeast"/>
        <w:ind w:left="-340" w:right="-340"/>
        <w:rPr>
          <w:b/>
          <w:sz w:val="16"/>
          <w:szCs w:val="16"/>
        </w:rPr>
      </w:pPr>
      <w:r>
        <w:rPr>
          <w:b/>
          <w:sz w:val="16"/>
          <w:szCs w:val="16"/>
        </w:rPr>
        <w:t xml:space="preserve">    </w:t>
      </w:r>
    </w:p>
    <w:p w14:paraId="75E16879" w14:textId="68ADCA09" w:rsidR="00131D5C" w:rsidRPr="00FA10BB" w:rsidRDefault="00CC16B5" w:rsidP="00CC16B5">
      <w:pPr>
        <w:spacing w:after="120" w:line="300" w:lineRule="atLeast"/>
        <w:ind w:left="-340" w:right="-340"/>
        <w:rPr>
          <w:b/>
          <w:sz w:val="16"/>
          <w:szCs w:val="16"/>
        </w:rPr>
      </w:pPr>
      <w:r>
        <w:rPr>
          <w:b/>
          <w:sz w:val="16"/>
          <w:szCs w:val="16"/>
        </w:rPr>
        <w:t xml:space="preserve">   </w:t>
      </w:r>
      <w:r w:rsidR="00E80DA0">
        <w:rPr>
          <w:b/>
          <w:sz w:val="16"/>
          <w:szCs w:val="16"/>
        </w:rPr>
        <w:t xml:space="preserve">    </w:t>
      </w:r>
      <w:r w:rsidR="00D92ECE">
        <w:rPr>
          <w:b/>
          <w:sz w:val="16"/>
          <w:szCs w:val="16"/>
        </w:rPr>
        <w:tab/>
      </w:r>
      <w:r w:rsidR="00D92ECE">
        <w:rPr>
          <w:b/>
          <w:sz w:val="16"/>
          <w:szCs w:val="16"/>
        </w:rPr>
        <w:tab/>
      </w:r>
      <w:r w:rsidR="009A1E1C" w:rsidRPr="00FA10BB">
        <w:rPr>
          <w:b/>
          <w:sz w:val="16"/>
          <w:szCs w:val="16"/>
        </w:rPr>
        <w:t>Signature</w:t>
      </w:r>
      <w:r w:rsidR="00D92ECE">
        <w:rPr>
          <w:b/>
          <w:sz w:val="16"/>
          <w:szCs w:val="16"/>
        </w:rPr>
        <w:t xml:space="preserve"> (</w:t>
      </w:r>
      <w:r w:rsidR="009A1E1C" w:rsidRPr="00FA10BB">
        <w:rPr>
          <w:b/>
          <w:sz w:val="16"/>
          <w:szCs w:val="16"/>
        </w:rPr>
        <w:t>You</w:t>
      </w:r>
      <w:r w:rsidR="00D92ECE">
        <w:rPr>
          <w:b/>
          <w:sz w:val="16"/>
          <w:szCs w:val="16"/>
        </w:rPr>
        <w:t>)</w:t>
      </w:r>
      <w:r w:rsidR="009A1E1C" w:rsidRPr="00FA10BB">
        <w:rPr>
          <w:b/>
          <w:sz w:val="16"/>
          <w:szCs w:val="16"/>
        </w:rPr>
        <w:t>: ……………………</w:t>
      </w:r>
      <w:r w:rsidR="00E80DA0">
        <w:rPr>
          <w:b/>
          <w:sz w:val="16"/>
          <w:szCs w:val="16"/>
        </w:rPr>
        <w:t xml:space="preserve">…….........…     </w:t>
      </w:r>
      <w:r w:rsidR="00E80DA0">
        <w:rPr>
          <w:b/>
          <w:sz w:val="16"/>
          <w:szCs w:val="16"/>
        </w:rPr>
        <w:tab/>
        <w:t xml:space="preserve">             </w:t>
      </w:r>
      <w:r w:rsidR="00D92ECE">
        <w:rPr>
          <w:b/>
          <w:sz w:val="16"/>
          <w:szCs w:val="16"/>
        </w:rPr>
        <w:t xml:space="preserve"> </w:t>
      </w:r>
      <w:r w:rsidR="00131D5C" w:rsidRPr="00FA10BB">
        <w:rPr>
          <w:b/>
          <w:sz w:val="16"/>
          <w:szCs w:val="16"/>
        </w:rPr>
        <w:t xml:space="preserve">Signature </w:t>
      </w:r>
      <w:r w:rsidR="00D92ECE">
        <w:rPr>
          <w:b/>
          <w:sz w:val="16"/>
          <w:szCs w:val="16"/>
        </w:rPr>
        <w:t>(</w:t>
      </w:r>
      <w:r w:rsidR="00131D5C" w:rsidRPr="00FA10BB">
        <w:rPr>
          <w:b/>
          <w:sz w:val="16"/>
          <w:szCs w:val="16"/>
        </w:rPr>
        <w:t>CityFibre</w:t>
      </w:r>
      <w:r w:rsidR="00D92ECE">
        <w:rPr>
          <w:b/>
          <w:sz w:val="16"/>
          <w:szCs w:val="16"/>
        </w:rPr>
        <w:t>)</w:t>
      </w:r>
      <w:r w:rsidR="00131D5C" w:rsidRPr="00FA10BB">
        <w:rPr>
          <w:b/>
          <w:sz w:val="16"/>
          <w:szCs w:val="16"/>
        </w:rPr>
        <w:t>:……………………………</w:t>
      </w:r>
    </w:p>
    <w:p w14:paraId="6371F373" w14:textId="09F8A194" w:rsidR="00131D5C" w:rsidRPr="00FA10BB" w:rsidRDefault="009A1E1C" w:rsidP="00D92ECE">
      <w:pPr>
        <w:spacing w:after="120" w:line="300" w:lineRule="atLeast"/>
        <w:ind w:firstLine="720"/>
        <w:rPr>
          <w:b/>
          <w:sz w:val="16"/>
          <w:szCs w:val="16"/>
        </w:rPr>
      </w:pPr>
      <w:r w:rsidRPr="00FA10BB">
        <w:rPr>
          <w:b/>
          <w:sz w:val="16"/>
          <w:szCs w:val="16"/>
        </w:rPr>
        <w:t>Print Name: ……………</w:t>
      </w:r>
      <w:r w:rsidR="00131D5C" w:rsidRPr="00FA10BB">
        <w:rPr>
          <w:b/>
          <w:sz w:val="16"/>
          <w:szCs w:val="16"/>
        </w:rPr>
        <w:t>…</w:t>
      </w:r>
      <w:r w:rsidR="00E80DA0">
        <w:rPr>
          <w:b/>
          <w:sz w:val="16"/>
          <w:szCs w:val="16"/>
        </w:rPr>
        <w:t>….</w:t>
      </w:r>
      <w:r w:rsidR="00131D5C" w:rsidRPr="00FA10BB">
        <w:rPr>
          <w:b/>
          <w:sz w:val="16"/>
          <w:szCs w:val="16"/>
        </w:rPr>
        <w:t>………</w:t>
      </w:r>
      <w:r w:rsidR="00E80DA0">
        <w:rPr>
          <w:b/>
          <w:sz w:val="16"/>
          <w:szCs w:val="16"/>
        </w:rPr>
        <w:t>….</w:t>
      </w:r>
      <w:r w:rsidR="00131D5C" w:rsidRPr="00FA10BB">
        <w:rPr>
          <w:b/>
          <w:sz w:val="16"/>
          <w:szCs w:val="16"/>
        </w:rPr>
        <w:t>……...…</w:t>
      </w:r>
      <w:r w:rsidR="00131D5C" w:rsidRPr="00FA10BB">
        <w:rPr>
          <w:b/>
          <w:sz w:val="16"/>
          <w:szCs w:val="16"/>
        </w:rPr>
        <w:tab/>
      </w:r>
      <w:r w:rsidR="00131D5C" w:rsidRPr="00FA10BB">
        <w:rPr>
          <w:b/>
          <w:sz w:val="16"/>
          <w:szCs w:val="16"/>
        </w:rPr>
        <w:tab/>
      </w:r>
      <w:r w:rsidR="00E80DA0">
        <w:rPr>
          <w:b/>
          <w:sz w:val="16"/>
          <w:szCs w:val="16"/>
        </w:rPr>
        <w:t xml:space="preserve">              </w:t>
      </w:r>
      <w:r w:rsidR="00131D5C" w:rsidRPr="00FA10BB">
        <w:rPr>
          <w:b/>
          <w:sz w:val="16"/>
          <w:szCs w:val="16"/>
        </w:rPr>
        <w:t>Print Name:………………………………………..</w:t>
      </w:r>
    </w:p>
    <w:p w14:paraId="2595689B" w14:textId="30586465" w:rsidR="00131D5C" w:rsidRPr="00FA10BB" w:rsidRDefault="00131D5C" w:rsidP="00D92ECE">
      <w:pPr>
        <w:spacing w:after="120" w:line="300" w:lineRule="atLeast"/>
        <w:ind w:firstLine="720"/>
        <w:rPr>
          <w:b/>
          <w:sz w:val="16"/>
          <w:szCs w:val="16"/>
        </w:rPr>
      </w:pPr>
      <w:r w:rsidRPr="00FA10BB">
        <w:rPr>
          <w:b/>
          <w:sz w:val="16"/>
          <w:szCs w:val="16"/>
        </w:rPr>
        <w:t>Date: …………………………</w:t>
      </w:r>
      <w:r w:rsidR="00E80DA0">
        <w:rPr>
          <w:b/>
          <w:sz w:val="16"/>
          <w:szCs w:val="16"/>
        </w:rPr>
        <w:t>…..</w:t>
      </w:r>
      <w:r w:rsidRPr="00FA10BB">
        <w:rPr>
          <w:b/>
          <w:sz w:val="16"/>
          <w:szCs w:val="16"/>
        </w:rPr>
        <w:t>……</w:t>
      </w:r>
      <w:r w:rsidR="00E80DA0">
        <w:rPr>
          <w:b/>
          <w:sz w:val="16"/>
          <w:szCs w:val="16"/>
        </w:rPr>
        <w:t>….</w:t>
      </w:r>
      <w:r w:rsidRPr="00FA10BB">
        <w:rPr>
          <w:b/>
          <w:sz w:val="16"/>
          <w:szCs w:val="16"/>
        </w:rPr>
        <w:t>……...…</w:t>
      </w:r>
      <w:r w:rsidRPr="00FA10BB">
        <w:rPr>
          <w:b/>
          <w:sz w:val="16"/>
          <w:szCs w:val="16"/>
        </w:rPr>
        <w:tab/>
      </w:r>
      <w:r w:rsidRPr="00FA10BB">
        <w:rPr>
          <w:b/>
          <w:sz w:val="16"/>
          <w:szCs w:val="16"/>
        </w:rPr>
        <w:tab/>
      </w:r>
      <w:r w:rsidR="00E80DA0">
        <w:rPr>
          <w:b/>
          <w:sz w:val="16"/>
          <w:szCs w:val="16"/>
        </w:rPr>
        <w:t xml:space="preserve">              </w:t>
      </w:r>
      <w:r w:rsidRPr="00FA10BB">
        <w:rPr>
          <w:b/>
          <w:sz w:val="16"/>
          <w:szCs w:val="16"/>
        </w:rPr>
        <w:t>Date:………………………………………………..</w:t>
      </w:r>
    </w:p>
    <w:p w14:paraId="463A99C6" w14:textId="77777777" w:rsidR="009A1E1C" w:rsidRDefault="009A1E1C" w:rsidP="00131D5C">
      <w:pPr>
        <w:spacing w:line="300" w:lineRule="atLeast"/>
      </w:pPr>
    </w:p>
    <w:p w14:paraId="1432736F" w14:textId="5A69951F" w:rsidR="00131D5C" w:rsidRPr="00131D5C" w:rsidRDefault="00131D5C" w:rsidP="00FA10BB">
      <w:pPr>
        <w:pStyle w:val="Heading1"/>
        <w:jc w:val="center"/>
      </w:pPr>
      <w:r w:rsidRPr="00131D5C">
        <w:t>Annex One – Plan</w:t>
      </w:r>
    </w:p>
    <w:p w14:paraId="6E833659" w14:textId="77777777" w:rsidR="00131D5C" w:rsidRPr="00131D5C" w:rsidRDefault="00131D5C" w:rsidP="00131D5C">
      <w:pPr>
        <w:spacing w:line="300" w:lineRule="atLeast"/>
      </w:pPr>
    </w:p>
    <w:p w14:paraId="341B9023" w14:textId="799F63B5" w:rsidR="005D262B" w:rsidRDefault="005D262B" w:rsidP="00E80DA0">
      <w:pPr>
        <w:spacing w:line="300" w:lineRule="atLeast"/>
        <w:jc w:val="center"/>
      </w:pPr>
    </w:p>
    <w:p w14:paraId="0D62B6AE" w14:textId="1583EE2A" w:rsidR="00CC16B5" w:rsidRPr="00131D5C" w:rsidRDefault="00EE449D" w:rsidP="00E80DA0">
      <w:pPr>
        <w:spacing w:line="300" w:lineRule="atLeast"/>
        <w:jc w:val="center"/>
      </w:pPr>
      <w:r>
        <w:rPr>
          <w:noProof/>
        </w:rPr>
        <w:drawing>
          <wp:inline distT="0" distB="0" distL="0" distR="0" wp14:anchorId="015486DF" wp14:editId="22C6C2AD">
            <wp:extent cx="6477000" cy="75914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77000" cy="7591425"/>
                    </a:xfrm>
                    <a:prstGeom prst="rect">
                      <a:avLst/>
                    </a:prstGeom>
                  </pic:spPr>
                </pic:pic>
              </a:graphicData>
            </a:graphic>
          </wp:inline>
        </w:drawing>
      </w:r>
    </w:p>
    <w:sectPr w:rsidR="00CC16B5" w:rsidRPr="00131D5C" w:rsidSect="009E60C1">
      <w:type w:val="continuous"/>
      <w:pgSz w:w="11906" w:h="16838" w:code="9"/>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01077" w14:textId="77777777" w:rsidR="00EB512D" w:rsidRDefault="00EB512D" w:rsidP="000B23E1">
      <w:pPr>
        <w:spacing w:line="240" w:lineRule="auto"/>
      </w:pPr>
      <w:r>
        <w:separator/>
      </w:r>
    </w:p>
  </w:endnote>
  <w:endnote w:type="continuationSeparator" w:id="0">
    <w:p w14:paraId="46549371" w14:textId="77777777" w:rsidR="00EB512D" w:rsidRDefault="00EB512D" w:rsidP="000B2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altName w:val="Sitka Small"/>
    <w:panose1 w:val="00000000000000000000"/>
    <w:charset w:val="00"/>
    <w:family w:val="roman"/>
    <w:notTrueType/>
    <w:pitch w:val="variable"/>
    <w:sig w:usb0="60000287" w:usb1="00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8380" w14:textId="77777777" w:rsidR="009E60C1" w:rsidRDefault="009E6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A88A1" w14:textId="77777777" w:rsidR="009E60C1" w:rsidRDefault="00194E62" w:rsidP="009A1E1C">
    <w:pPr>
      <w:pStyle w:val="Footer"/>
      <w:spacing w:before="120" w:line="160" w:lineRule="exact"/>
      <w:rPr>
        <w:color w:val="232323"/>
        <w:sz w:val="12"/>
      </w:rPr>
    </w:pPr>
    <w:r w:rsidRPr="00194E62">
      <w:rPr>
        <w:color w:val="232323"/>
        <w:sz w:val="12"/>
      </w:rPr>
      <w:t>S</w:t>
    </w:r>
    <w:r>
      <w:rPr>
        <w:color w:val="232323"/>
        <w:sz w:val="12"/>
      </w:rPr>
      <w:t xml:space="preserve">                                           </w:t>
    </w:r>
    <w:r w:rsidR="00CE77E6" w:rsidRPr="00CE77E6">
      <w:rPr>
        <w:color w:val="232323"/>
        <w:sz w:val="12"/>
      </w:rPr>
      <w:t>QMSF-PR-07-03-10</w:t>
    </w:r>
    <w:r w:rsidR="009A1E1C">
      <w:rPr>
        <w:color w:val="232323"/>
        <w:sz w:val="12"/>
      </w:rPr>
      <w:tab/>
    </w:r>
    <w:r>
      <w:rPr>
        <w:color w:val="232323"/>
        <w:sz w:val="12"/>
      </w:rPr>
      <w:t xml:space="preserve">                                         </w:t>
    </w:r>
    <w:r w:rsidR="00392222" w:rsidRPr="00392222">
      <w:rPr>
        <w:color w:val="232323"/>
        <w:sz w:val="12"/>
      </w:rPr>
      <w:t xml:space="preserve">Medium Form Wayleave – England </w:t>
    </w:r>
  </w:p>
  <w:p w14:paraId="573E589E" w14:textId="7E6E2D86" w:rsidR="00B432BE" w:rsidRPr="009E60C1" w:rsidRDefault="00131D5C" w:rsidP="009E60C1">
    <w:pPr>
      <w:pStyle w:val="Footer"/>
      <w:spacing w:before="120" w:line="160" w:lineRule="exact"/>
      <w:jc w:val="center"/>
      <w:rPr>
        <w:color w:val="FF0000"/>
        <w:sz w:val="16"/>
        <w:szCs w:val="16"/>
      </w:rPr>
    </w:pPr>
    <w:r w:rsidRPr="009E60C1">
      <w:rPr>
        <w:noProof/>
        <w:color w:val="FF0000"/>
        <w:sz w:val="16"/>
        <w:szCs w:val="16"/>
      </w:rPr>
      <w:drawing>
        <wp:anchor distT="0" distB="0" distL="114300" distR="114300" simplePos="0" relativeHeight="251667456" behindDoc="1" locked="0" layoutInCell="1" allowOverlap="1" wp14:anchorId="71A6E045" wp14:editId="7D2290E1">
          <wp:simplePos x="0" y="0"/>
          <wp:positionH relativeFrom="page">
            <wp:align>right</wp:align>
          </wp:positionH>
          <wp:positionV relativeFrom="page">
            <wp:align>bottom</wp:align>
          </wp:positionV>
          <wp:extent cx="1978644" cy="33743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644" cy="3374390"/>
                  </a:xfrm>
                  <a:prstGeom prst="rect">
                    <a:avLst/>
                  </a:prstGeom>
                </pic:spPr>
              </pic:pic>
            </a:graphicData>
          </a:graphic>
          <wp14:sizeRelH relativeFrom="margin">
            <wp14:pctWidth>0</wp14:pctWidth>
          </wp14:sizeRelH>
          <wp14:sizeRelV relativeFrom="margin">
            <wp14:pctHeight>0</wp14:pctHeight>
          </wp14:sizeRelV>
        </wp:anchor>
      </w:drawing>
    </w:r>
    <w:r w:rsidR="009E60C1" w:rsidRPr="009E60C1">
      <w:rPr>
        <w:color w:val="FF0000"/>
        <w:sz w:val="16"/>
        <w:szCs w:val="16"/>
      </w:rPr>
      <w:t>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58EF2" w14:textId="77777777" w:rsidR="009E60C1" w:rsidRDefault="009E6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86FAC" w14:textId="77777777" w:rsidR="00EB512D" w:rsidRDefault="00EB512D" w:rsidP="000B23E1">
      <w:pPr>
        <w:spacing w:line="240" w:lineRule="auto"/>
      </w:pPr>
      <w:r>
        <w:separator/>
      </w:r>
    </w:p>
  </w:footnote>
  <w:footnote w:type="continuationSeparator" w:id="0">
    <w:p w14:paraId="623A838A" w14:textId="77777777" w:rsidR="00EB512D" w:rsidRDefault="00EB512D" w:rsidP="000B23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5CBD8" w14:textId="77777777" w:rsidR="009E60C1" w:rsidRDefault="009E6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A122B" w14:textId="77777777" w:rsidR="00CD69F2" w:rsidRPr="00CD69F2" w:rsidRDefault="00CD69F2" w:rsidP="00CD69F2">
    <w:pPr>
      <w:pStyle w:val="CoverTitle"/>
      <w:spacing w:line="300" w:lineRule="atLeast"/>
      <w:rPr>
        <w:sz w:val="40"/>
        <w:szCs w:val="40"/>
      </w:rPr>
    </w:pPr>
    <w:r w:rsidRPr="00CD69F2">
      <w:rPr>
        <w:sz w:val="40"/>
        <w:szCs w:val="40"/>
      </w:rPr>
      <w:t>Wayleave Agreement</w:t>
    </w:r>
  </w:p>
  <w:p w14:paraId="60755815" w14:textId="53EE542A" w:rsidR="00B432BE" w:rsidRDefault="00B432BE">
    <w:pPr>
      <w:pStyle w:val="Header"/>
    </w:pPr>
    <w:r w:rsidRPr="0080344B">
      <w:rPr>
        <w:noProof/>
        <w:lang w:eastAsia="en-GB"/>
      </w:rPr>
      <w:drawing>
        <wp:anchor distT="0" distB="0" distL="114300" distR="114300" simplePos="0" relativeHeight="251662336" behindDoc="1" locked="0" layoutInCell="1" allowOverlap="1" wp14:anchorId="348E1DE4" wp14:editId="4B1D8E44">
          <wp:simplePos x="0" y="0"/>
          <wp:positionH relativeFrom="page">
            <wp:posOffset>5676900</wp:posOffset>
          </wp:positionH>
          <wp:positionV relativeFrom="page">
            <wp:posOffset>421640</wp:posOffset>
          </wp:positionV>
          <wp:extent cx="1439545" cy="36322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Fibre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363220"/>
                  </a:xfrm>
                  <a:prstGeom prst="rect">
                    <a:avLst/>
                  </a:prstGeom>
                </pic:spPr>
              </pic:pic>
            </a:graphicData>
          </a:graphic>
          <wp14:sizeRelH relativeFrom="margin">
            <wp14:pctWidth>0</wp14:pctWidth>
          </wp14:sizeRelH>
          <wp14:sizeRelV relativeFrom="margin">
            <wp14:pctHeight>0</wp14:pctHeight>
          </wp14:sizeRelV>
        </wp:anchor>
      </w:drawing>
    </w:r>
    <w:r w:rsidRPr="0080344B">
      <w:rPr>
        <w:noProof/>
        <w:lang w:eastAsia="en-GB"/>
      </w:rPr>
      <mc:AlternateContent>
        <mc:Choice Requires="wpg">
          <w:drawing>
            <wp:anchor distT="0" distB="0" distL="114300" distR="114300" simplePos="0" relativeHeight="251663360" behindDoc="0" locked="0" layoutInCell="1" allowOverlap="1" wp14:anchorId="47E7A9C2" wp14:editId="1D685643">
              <wp:simplePos x="0" y="0"/>
              <wp:positionH relativeFrom="page">
                <wp:posOffset>4518660</wp:posOffset>
              </wp:positionH>
              <wp:positionV relativeFrom="page">
                <wp:posOffset>-15240</wp:posOffset>
              </wp:positionV>
              <wp:extent cx="766445" cy="1252220"/>
              <wp:effectExtent l="0" t="0" r="14605" b="2413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445" cy="1252220"/>
                        <a:chOff x="7116" y="-782"/>
                        <a:chExt cx="1205" cy="1971"/>
                      </a:xfrm>
                    </wpg:grpSpPr>
                    <wps:wsp>
                      <wps:cNvPr id="5" name="Freeform 16"/>
                      <wps:cNvSpPr>
                        <a:spLocks/>
                      </wps:cNvSpPr>
                      <wps:spPr bwMode="auto">
                        <a:xfrm>
                          <a:off x="7116" y="-782"/>
                          <a:ext cx="1205" cy="1971"/>
                        </a:xfrm>
                        <a:custGeom>
                          <a:avLst/>
                          <a:gdLst>
                            <a:gd name="T0" fmla="+- 0 7116 7116"/>
                            <a:gd name="T1" fmla="*/ T0 w 1205"/>
                            <a:gd name="T2" fmla="+- 0 -782 -782"/>
                            <a:gd name="T3" fmla="*/ -782 h 1971"/>
                            <a:gd name="T4" fmla="+- 0 8320 7116"/>
                            <a:gd name="T5" fmla="*/ T4 w 1205"/>
                            <a:gd name="T6" fmla="+- 0 1188 -782"/>
                            <a:gd name="T7" fmla="*/ 1188 h 1971"/>
                          </a:gdLst>
                          <a:ahLst/>
                          <a:cxnLst>
                            <a:cxn ang="0">
                              <a:pos x="T1" y="T3"/>
                            </a:cxn>
                            <a:cxn ang="0">
                              <a:pos x="T5" y="T7"/>
                            </a:cxn>
                          </a:cxnLst>
                          <a:rect l="0" t="0" r="r" b="b"/>
                          <a:pathLst>
                            <a:path w="1205" h="1971">
                              <a:moveTo>
                                <a:pt x="0" y="0"/>
                              </a:moveTo>
                              <a:lnTo>
                                <a:pt x="1204" y="1970"/>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EB20E" id="Group 15" o:spid="_x0000_s1026" style="position:absolute;margin-left:355.8pt;margin-top:-1.2pt;width:60.35pt;height:98.6pt;z-index:251663360;mso-position-horizontal-relative:page;mso-position-vertical-relative:page" coordorigin="7116,-782" coordsize="1205,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">
              <v:shape id="Freeform 16" o:spid="_x0000_s1027" style="position:absolute;left:7116;top:-782;width:1205;height:1971;visibility:visible;mso-wrap-style:square;v-text-anchor:top" coordsize="1205,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" path="m,l1204,1970e" filled="f" strokecolor="#009f4d [3204]" strokeweight=".5pt">
                <v:path arrowok="t" o:connecttype="custom" o:connectlocs="0,-782;1204,1188" o:connectangles="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1B97B" w14:textId="77777777" w:rsidR="00B432BE" w:rsidRDefault="00B432BE">
    <w:pPr>
      <w:pStyle w:val="Header"/>
      <w:rPr>
        <w:noProof/>
        <w:lang w:eastAsia="en-GB"/>
      </w:rPr>
    </w:pPr>
    <w:r w:rsidRPr="00250372">
      <w:rPr>
        <w:noProof/>
        <w:lang w:eastAsia="en-GB"/>
      </w:rPr>
      <w:drawing>
        <wp:anchor distT="0" distB="0" distL="114300" distR="114300" simplePos="0" relativeHeight="251659264" behindDoc="1" locked="0" layoutInCell="1" allowOverlap="1" wp14:anchorId="46C21990" wp14:editId="1F5B7F42">
          <wp:simplePos x="0" y="0"/>
          <wp:positionH relativeFrom="page">
            <wp:posOffset>5676900</wp:posOffset>
          </wp:positionH>
          <wp:positionV relativeFrom="page">
            <wp:posOffset>421640</wp:posOffset>
          </wp:positionV>
          <wp:extent cx="1439545" cy="363220"/>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Fibre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363220"/>
                  </a:xfrm>
                  <a:prstGeom prst="rect">
                    <a:avLst/>
                  </a:prstGeom>
                </pic:spPr>
              </pic:pic>
            </a:graphicData>
          </a:graphic>
          <wp14:sizeRelH relativeFrom="margin">
            <wp14:pctWidth>0</wp14:pctWidth>
          </wp14:sizeRelH>
          <wp14:sizeRelV relativeFrom="margin">
            <wp14:pctHeight>0</wp14:pctHeight>
          </wp14:sizeRelV>
        </wp:anchor>
      </w:drawing>
    </w:r>
    <w:r w:rsidRPr="00250372">
      <w:rPr>
        <w:noProof/>
        <w:lang w:eastAsia="en-GB"/>
      </w:rPr>
      <mc:AlternateContent>
        <mc:Choice Requires="wpg">
          <w:drawing>
            <wp:anchor distT="0" distB="0" distL="114300" distR="114300" simplePos="0" relativeHeight="251660288" behindDoc="0" locked="0" layoutInCell="1" allowOverlap="1" wp14:anchorId="142DC791" wp14:editId="3B4DCF2E">
              <wp:simplePos x="0" y="0"/>
              <wp:positionH relativeFrom="page">
                <wp:posOffset>4518660</wp:posOffset>
              </wp:positionH>
              <wp:positionV relativeFrom="page">
                <wp:posOffset>-15240</wp:posOffset>
              </wp:positionV>
              <wp:extent cx="766445" cy="1252220"/>
              <wp:effectExtent l="0" t="0" r="14605" b="2413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445" cy="1252220"/>
                        <a:chOff x="7116" y="-782"/>
                        <a:chExt cx="1205" cy="1971"/>
                      </a:xfrm>
                    </wpg:grpSpPr>
                    <wps:wsp>
                      <wps:cNvPr id="15" name="Freeform 16"/>
                      <wps:cNvSpPr>
                        <a:spLocks/>
                      </wps:cNvSpPr>
                      <wps:spPr bwMode="auto">
                        <a:xfrm>
                          <a:off x="7116" y="-782"/>
                          <a:ext cx="1205" cy="1971"/>
                        </a:xfrm>
                        <a:custGeom>
                          <a:avLst/>
                          <a:gdLst>
                            <a:gd name="T0" fmla="+- 0 7116 7116"/>
                            <a:gd name="T1" fmla="*/ T0 w 1205"/>
                            <a:gd name="T2" fmla="+- 0 -782 -782"/>
                            <a:gd name="T3" fmla="*/ -782 h 1971"/>
                            <a:gd name="T4" fmla="+- 0 8320 7116"/>
                            <a:gd name="T5" fmla="*/ T4 w 1205"/>
                            <a:gd name="T6" fmla="+- 0 1188 -782"/>
                            <a:gd name="T7" fmla="*/ 1188 h 1971"/>
                          </a:gdLst>
                          <a:ahLst/>
                          <a:cxnLst>
                            <a:cxn ang="0">
                              <a:pos x="T1" y="T3"/>
                            </a:cxn>
                            <a:cxn ang="0">
                              <a:pos x="T5" y="T7"/>
                            </a:cxn>
                          </a:cxnLst>
                          <a:rect l="0" t="0" r="r" b="b"/>
                          <a:pathLst>
                            <a:path w="1205" h="1971">
                              <a:moveTo>
                                <a:pt x="0" y="0"/>
                              </a:moveTo>
                              <a:lnTo>
                                <a:pt x="1204" y="1970"/>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C6546" id="Group 15" o:spid="_x0000_s1026" style="position:absolute;margin-left:355.8pt;margin-top:-1.2pt;width:60.35pt;height:98.6pt;z-index:251660288;mso-position-horizontal-relative:page;mso-position-vertical-relative:page" coordorigin="7116,-782" coordsize="1205,1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">
              <v:shape id="Freeform 16" o:spid="_x0000_s1027" style="position:absolute;left:7116;top:-782;width:1205;height:1971;visibility:visible;mso-wrap-style:square;v-text-anchor:top" coordsize="1205,1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" path="m,l1204,1970e" filled="f" strokecolor="#009f4d [3204]" strokeweight=".5pt">
                <v:path arrowok="t" o:connecttype="custom" o:connectlocs="0,-782;1204,1188" o:connectangles="0,0"/>
              </v:shape>
              <w10:wrap anchorx="page" anchory="page"/>
            </v:group>
          </w:pict>
        </mc:Fallback>
      </mc:AlternateContent>
    </w:r>
  </w:p>
  <w:p w14:paraId="7E756B50" w14:textId="77777777" w:rsidR="00B432BE" w:rsidRDefault="00B43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0DE0A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223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CCA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3698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C80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DED4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C71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5AD1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807A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B269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91109"/>
    <w:multiLevelType w:val="hybridMultilevel"/>
    <w:tmpl w:val="748EF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D4C54AC"/>
    <w:multiLevelType w:val="hybridMultilevel"/>
    <w:tmpl w:val="70C82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3A4ECB"/>
    <w:multiLevelType w:val="hybridMultilevel"/>
    <w:tmpl w:val="25B04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FD7484"/>
    <w:multiLevelType w:val="hybridMultilevel"/>
    <w:tmpl w:val="26CA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B65A4C"/>
    <w:multiLevelType w:val="hybridMultilevel"/>
    <w:tmpl w:val="8F46ECF6"/>
    <w:lvl w:ilvl="0" w:tplc="3ABCBCE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406B6C"/>
    <w:multiLevelType w:val="hybridMultilevel"/>
    <w:tmpl w:val="327C45DA"/>
    <w:lvl w:ilvl="0" w:tplc="44F4D878">
      <w:start w:val="1"/>
      <w:numFmt w:val="bullet"/>
      <w:pStyle w:val="Bullets"/>
      <w:lvlText w:val=""/>
      <w:lvlJc w:val="left"/>
      <w:pPr>
        <w:ind w:left="360" w:hanging="360"/>
      </w:pPr>
      <w:rPr>
        <w:rFonts w:ascii="Symbol" w:hAnsi="Symbol" w:hint="default"/>
        <w:color w:val="009F4D"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AC0277A"/>
    <w:multiLevelType w:val="hybridMultilevel"/>
    <w:tmpl w:val="52F86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3E7586"/>
    <w:multiLevelType w:val="hybridMultilevel"/>
    <w:tmpl w:val="2FB6B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6"/>
  </w:num>
  <w:num w:numId="15">
    <w:abstractNumId w:val="11"/>
  </w:num>
  <w:num w:numId="16">
    <w:abstractNumId w:val="14"/>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1F3"/>
    <w:rsid w:val="0000481D"/>
    <w:rsid w:val="00010490"/>
    <w:rsid w:val="00011841"/>
    <w:rsid w:val="000132C3"/>
    <w:rsid w:val="000320AB"/>
    <w:rsid w:val="00037EA8"/>
    <w:rsid w:val="000431CD"/>
    <w:rsid w:val="00051891"/>
    <w:rsid w:val="00051A6E"/>
    <w:rsid w:val="00051C9C"/>
    <w:rsid w:val="000526C8"/>
    <w:rsid w:val="000536BA"/>
    <w:rsid w:val="0005392A"/>
    <w:rsid w:val="000571C7"/>
    <w:rsid w:val="00076FD7"/>
    <w:rsid w:val="000955E0"/>
    <w:rsid w:val="000B23E1"/>
    <w:rsid w:val="000C3215"/>
    <w:rsid w:val="000C71C5"/>
    <w:rsid w:val="000D2F77"/>
    <w:rsid w:val="000D516F"/>
    <w:rsid w:val="000E3F93"/>
    <w:rsid w:val="0010152A"/>
    <w:rsid w:val="00113FDD"/>
    <w:rsid w:val="00117703"/>
    <w:rsid w:val="00117C5E"/>
    <w:rsid w:val="001270B4"/>
    <w:rsid w:val="00131D5C"/>
    <w:rsid w:val="00132D9D"/>
    <w:rsid w:val="00141847"/>
    <w:rsid w:val="001436B8"/>
    <w:rsid w:val="00152F71"/>
    <w:rsid w:val="001577A1"/>
    <w:rsid w:val="001633D4"/>
    <w:rsid w:val="001667E5"/>
    <w:rsid w:val="00172AC3"/>
    <w:rsid w:val="00175BC0"/>
    <w:rsid w:val="001765D7"/>
    <w:rsid w:val="00184E1C"/>
    <w:rsid w:val="00194E62"/>
    <w:rsid w:val="001D0819"/>
    <w:rsid w:val="001D2664"/>
    <w:rsid w:val="001F4BAB"/>
    <w:rsid w:val="00207AFC"/>
    <w:rsid w:val="00215149"/>
    <w:rsid w:val="00215F3F"/>
    <w:rsid w:val="00222A3D"/>
    <w:rsid w:val="002248CA"/>
    <w:rsid w:val="0023010A"/>
    <w:rsid w:val="0024671E"/>
    <w:rsid w:val="00247F76"/>
    <w:rsid w:val="00250372"/>
    <w:rsid w:val="00267000"/>
    <w:rsid w:val="0027320B"/>
    <w:rsid w:val="002844D3"/>
    <w:rsid w:val="002C1513"/>
    <w:rsid w:val="002D1EF1"/>
    <w:rsid w:val="002E70DA"/>
    <w:rsid w:val="002F3475"/>
    <w:rsid w:val="002F789D"/>
    <w:rsid w:val="00314D62"/>
    <w:rsid w:val="00321815"/>
    <w:rsid w:val="00322B2C"/>
    <w:rsid w:val="00325A9D"/>
    <w:rsid w:val="00353C11"/>
    <w:rsid w:val="0036143A"/>
    <w:rsid w:val="0037203D"/>
    <w:rsid w:val="003775B9"/>
    <w:rsid w:val="00392222"/>
    <w:rsid w:val="00394BFA"/>
    <w:rsid w:val="003969F1"/>
    <w:rsid w:val="0039765E"/>
    <w:rsid w:val="003A63AF"/>
    <w:rsid w:val="003A6402"/>
    <w:rsid w:val="003E1708"/>
    <w:rsid w:val="003F518E"/>
    <w:rsid w:val="003F7336"/>
    <w:rsid w:val="004033D1"/>
    <w:rsid w:val="00406CA3"/>
    <w:rsid w:val="0040786F"/>
    <w:rsid w:val="00411C56"/>
    <w:rsid w:val="004269C2"/>
    <w:rsid w:val="0042777A"/>
    <w:rsid w:val="00431BEA"/>
    <w:rsid w:val="0046017F"/>
    <w:rsid w:val="004638AD"/>
    <w:rsid w:val="0047196B"/>
    <w:rsid w:val="004725E5"/>
    <w:rsid w:val="00483722"/>
    <w:rsid w:val="00483879"/>
    <w:rsid w:val="004944D8"/>
    <w:rsid w:val="004A238C"/>
    <w:rsid w:val="004A25DD"/>
    <w:rsid w:val="004B4482"/>
    <w:rsid w:val="004C0B50"/>
    <w:rsid w:val="004D66C4"/>
    <w:rsid w:val="004D6E32"/>
    <w:rsid w:val="005131F3"/>
    <w:rsid w:val="00513AD1"/>
    <w:rsid w:val="00515218"/>
    <w:rsid w:val="00525246"/>
    <w:rsid w:val="005302C8"/>
    <w:rsid w:val="00540E39"/>
    <w:rsid w:val="00546044"/>
    <w:rsid w:val="005519F7"/>
    <w:rsid w:val="00553F6F"/>
    <w:rsid w:val="005576C1"/>
    <w:rsid w:val="00570B72"/>
    <w:rsid w:val="0057280A"/>
    <w:rsid w:val="00581573"/>
    <w:rsid w:val="00585F25"/>
    <w:rsid w:val="005875B0"/>
    <w:rsid w:val="00592270"/>
    <w:rsid w:val="005D262B"/>
    <w:rsid w:val="005D77B8"/>
    <w:rsid w:val="005F2269"/>
    <w:rsid w:val="005F6A80"/>
    <w:rsid w:val="005F7D44"/>
    <w:rsid w:val="00620D34"/>
    <w:rsid w:val="0062496D"/>
    <w:rsid w:val="006405F8"/>
    <w:rsid w:val="00666B2A"/>
    <w:rsid w:val="00675006"/>
    <w:rsid w:val="006C1BFB"/>
    <w:rsid w:val="006C62EB"/>
    <w:rsid w:val="006F51E1"/>
    <w:rsid w:val="006F7A65"/>
    <w:rsid w:val="0071163F"/>
    <w:rsid w:val="00712A13"/>
    <w:rsid w:val="007202CB"/>
    <w:rsid w:val="00726C27"/>
    <w:rsid w:val="0074672E"/>
    <w:rsid w:val="00754A21"/>
    <w:rsid w:val="00757AEF"/>
    <w:rsid w:val="00761508"/>
    <w:rsid w:val="00773B08"/>
    <w:rsid w:val="007A4AFD"/>
    <w:rsid w:val="007A4EDA"/>
    <w:rsid w:val="007B73C2"/>
    <w:rsid w:val="007C07C1"/>
    <w:rsid w:val="007C165B"/>
    <w:rsid w:val="007D289F"/>
    <w:rsid w:val="0080344B"/>
    <w:rsid w:val="00807C73"/>
    <w:rsid w:val="008119D9"/>
    <w:rsid w:val="008213AE"/>
    <w:rsid w:val="00826549"/>
    <w:rsid w:val="00827B83"/>
    <w:rsid w:val="008577D7"/>
    <w:rsid w:val="0087297D"/>
    <w:rsid w:val="00885385"/>
    <w:rsid w:val="00891713"/>
    <w:rsid w:val="008A6947"/>
    <w:rsid w:val="008B50BB"/>
    <w:rsid w:val="008B6E97"/>
    <w:rsid w:val="008C33FF"/>
    <w:rsid w:val="008F2EDB"/>
    <w:rsid w:val="00905731"/>
    <w:rsid w:val="00914D65"/>
    <w:rsid w:val="00920F89"/>
    <w:rsid w:val="00941287"/>
    <w:rsid w:val="00942525"/>
    <w:rsid w:val="00943B67"/>
    <w:rsid w:val="00955874"/>
    <w:rsid w:val="009676B8"/>
    <w:rsid w:val="00975EDE"/>
    <w:rsid w:val="00994363"/>
    <w:rsid w:val="009964A1"/>
    <w:rsid w:val="009A1E1C"/>
    <w:rsid w:val="009A29AF"/>
    <w:rsid w:val="009A7218"/>
    <w:rsid w:val="009B5889"/>
    <w:rsid w:val="009C135E"/>
    <w:rsid w:val="009C5C4C"/>
    <w:rsid w:val="009C5D25"/>
    <w:rsid w:val="009E60C1"/>
    <w:rsid w:val="009F33FA"/>
    <w:rsid w:val="00A05BF4"/>
    <w:rsid w:val="00A0725E"/>
    <w:rsid w:val="00A106D1"/>
    <w:rsid w:val="00A11747"/>
    <w:rsid w:val="00A20A35"/>
    <w:rsid w:val="00A3402B"/>
    <w:rsid w:val="00A40E91"/>
    <w:rsid w:val="00A414C7"/>
    <w:rsid w:val="00A46611"/>
    <w:rsid w:val="00A52E51"/>
    <w:rsid w:val="00A560C8"/>
    <w:rsid w:val="00A56D12"/>
    <w:rsid w:val="00A61C10"/>
    <w:rsid w:val="00A74121"/>
    <w:rsid w:val="00A74D97"/>
    <w:rsid w:val="00AC762D"/>
    <w:rsid w:val="00AD57B4"/>
    <w:rsid w:val="00AE3917"/>
    <w:rsid w:val="00AF4C0A"/>
    <w:rsid w:val="00AF67DC"/>
    <w:rsid w:val="00B03EA8"/>
    <w:rsid w:val="00B06791"/>
    <w:rsid w:val="00B07D19"/>
    <w:rsid w:val="00B15034"/>
    <w:rsid w:val="00B16C5F"/>
    <w:rsid w:val="00B26389"/>
    <w:rsid w:val="00B30AA5"/>
    <w:rsid w:val="00B42E52"/>
    <w:rsid w:val="00B432BE"/>
    <w:rsid w:val="00B6471D"/>
    <w:rsid w:val="00B711AC"/>
    <w:rsid w:val="00B756A6"/>
    <w:rsid w:val="00B81A70"/>
    <w:rsid w:val="00BA2497"/>
    <w:rsid w:val="00BA59AE"/>
    <w:rsid w:val="00BC4F94"/>
    <w:rsid w:val="00BD41C2"/>
    <w:rsid w:val="00C11C72"/>
    <w:rsid w:val="00C13F81"/>
    <w:rsid w:val="00C16297"/>
    <w:rsid w:val="00C26694"/>
    <w:rsid w:val="00C702B2"/>
    <w:rsid w:val="00C77A92"/>
    <w:rsid w:val="00C9011B"/>
    <w:rsid w:val="00CA685B"/>
    <w:rsid w:val="00CB50B7"/>
    <w:rsid w:val="00CC16B5"/>
    <w:rsid w:val="00CC3B55"/>
    <w:rsid w:val="00CD56A5"/>
    <w:rsid w:val="00CD69F2"/>
    <w:rsid w:val="00CE77E6"/>
    <w:rsid w:val="00CF0CF8"/>
    <w:rsid w:val="00D15DD5"/>
    <w:rsid w:val="00D32021"/>
    <w:rsid w:val="00D35D55"/>
    <w:rsid w:val="00D42441"/>
    <w:rsid w:val="00D433CF"/>
    <w:rsid w:val="00D52822"/>
    <w:rsid w:val="00D53C35"/>
    <w:rsid w:val="00D609FE"/>
    <w:rsid w:val="00D77347"/>
    <w:rsid w:val="00D87305"/>
    <w:rsid w:val="00D92ECE"/>
    <w:rsid w:val="00DA0FF8"/>
    <w:rsid w:val="00DB07CB"/>
    <w:rsid w:val="00DB3773"/>
    <w:rsid w:val="00DB41F2"/>
    <w:rsid w:val="00DD25A4"/>
    <w:rsid w:val="00DD4AD7"/>
    <w:rsid w:val="00DD51CE"/>
    <w:rsid w:val="00DD6961"/>
    <w:rsid w:val="00DF4514"/>
    <w:rsid w:val="00E006D7"/>
    <w:rsid w:val="00E2058F"/>
    <w:rsid w:val="00E20BA8"/>
    <w:rsid w:val="00E24C27"/>
    <w:rsid w:val="00E32508"/>
    <w:rsid w:val="00E50F47"/>
    <w:rsid w:val="00E53A12"/>
    <w:rsid w:val="00E67C47"/>
    <w:rsid w:val="00E77D45"/>
    <w:rsid w:val="00E80DA0"/>
    <w:rsid w:val="00E83B00"/>
    <w:rsid w:val="00E83FFA"/>
    <w:rsid w:val="00E861BD"/>
    <w:rsid w:val="00E919BE"/>
    <w:rsid w:val="00EB4178"/>
    <w:rsid w:val="00EB512D"/>
    <w:rsid w:val="00EE449D"/>
    <w:rsid w:val="00F013CF"/>
    <w:rsid w:val="00F02378"/>
    <w:rsid w:val="00F02575"/>
    <w:rsid w:val="00F038E3"/>
    <w:rsid w:val="00F14FD6"/>
    <w:rsid w:val="00F404C9"/>
    <w:rsid w:val="00F40622"/>
    <w:rsid w:val="00F53497"/>
    <w:rsid w:val="00F55CBD"/>
    <w:rsid w:val="00F6010D"/>
    <w:rsid w:val="00F62257"/>
    <w:rsid w:val="00F71A2C"/>
    <w:rsid w:val="00FA10BB"/>
    <w:rsid w:val="00FC0A40"/>
    <w:rsid w:val="00FC124F"/>
    <w:rsid w:val="00FD306E"/>
    <w:rsid w:val="00FE1F1E"/>
    <w:rsid w:val="00FF6F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35359"/>
  <w15:docId w15:val="{CD7C5AA6-ED60-421E-BC47-46F20FCC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19"/>
        <w:szCs w:val="19"/>
        <w:lang w:val="en-GB" w:eastAsia="en-US" w:bidi="ar-SA"/>
      </w:rPr>
    </w:rPrDefault>
    <w:pPrDefault>
      <w:pPr>
        <w:spacing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D1"/>
  </w:style>
  <w:style w:type="paragraph" w:styleId="Heading1">
    <w:name w:val="heading 1"/>
    <w:basedOn w:val="Normal"/>
    <w:next w:val="Normal"/>
    <w:link w:val="Heading1Char"/>
    <w:uiPriority w:val="1"/>
    <w:qFormat/>
    <w:rsid w:val="000955E0"/>
    <w:pPr>
      <w:keepNext/>
      <w:keepLines/>
      <w:spacing w:line="300" w:lineRule="exact"/>
      <w:outlineLvl w:val="0"/>
    </w:pPr>
    <w:rPr>
      <w:rFonts w:asciiTheme="majorHAnsi" w:eastAsiaTheme="majorEastAsia" w:hAnsiTheme="majorHAnsi" w:cstheme="majorBidi"/>
      <w:b/>
      <w:color w:val="009F4D" w:themeColor="accent1"/>
      <w:sz w:val="26"/>
      <w:szCs w:val="32"/>
    </w:rPr>
  </w:style>
  <w:style w:type="paragraph" w:styleId="Heading2">
    <w:name w:val="heading 2"/>
    <w:basedOn w:val="Normal"/>
    <w:next w:val="Normal"/>
    <w:link w:val="Heading2Char"/>
    <w:uiPriority w:val="1"/>
    <w:unhideWhenUsed/>
    <w:qFormat/>
    <w:rsid w:val="00321815"/>
    <w:pPr>
      <w:keepNext/>
      <w:keepLines/>
      <w:spacing w:before="40"/>
      <w:outlineLvl w:val="1"/>
    </w:pPr>
    <w:rPr>
      <w:rFonts w:asciiTheme="majorHAnsi" w:eastAsiaTheme="majorEastAsia" w:hAnsiTheme="majorHAnsi" w:cstheme="majorBidi"/>
      <w:color w:val="007739" w:themeColor="accent1" w:themeShade="BF"/>
      <w:sz w:val="26"/>
      <w:szCs w:val="26"/>
    </w:rPr>
  </w:style>
  <w:style w:type="paragraph" w:styleId="Heading3">
    <w:name w:val="heading 3"/>
    <w:basedOn w:val="Normal"/>
    <w:next w:val="Normal"/>
    <w:link w:val="Heading3Char"/>
    <w:uiPriority w:val="1"/>
    <w:unhideWhenUsed/>
    <w:qFormat/>
    <w:rsid w:val="004033D1"/>
    <w:pPr>
      <w:keepNext/>
      <w:keepLines/>
      <w:spacing w:before="40"/>
      <w:outlineLvl w:val="2"/>
    </w:pPr>
    <w:rPr>
      <w:rFonts w:asciiTheme="majorHAnsi" w:eastAsiaTheme="majorEastAsia" w:hAnsiTheme="majorHAnsi" w:cstheme="majorBidi"/>
      <w:color w:val="004F26" w:themeColor="accent1" w:themeShade="7F"/>
      <w:sz w:val="24"/>
      <w:szCs w:val="24"/>
    </w:rPr>
  </w:style>
  <w:style w:type="paragraph" w:styleId="Heading4">
    <w:name w:val="heading 4"/>
    <w:basedOn w:val="Normal"/>
    <w:next w:val="Normal"/>
    <w:link w:val="Heading4Char"/>
    <w:uiPriority w:val="1"/>
    <w:unhideWhenUsed/>
    <w:qFormat/>
    <w:rsid w:val="004033D1"/>
    <w:pPr>
      <w:keepNext/>
      <w:keepLines/>
      <w:spacing w:before="40"/>
      <w:outlineLvl w:val="3"/>
    </w:pPr>
    <w:rPr>
      <w:rFonts w:asciiTheme="majorHAnsi" w:eastAsiaTheme="majorEastAsia" w:hAnsiTheme="majorHAnsi" w:cstheme="majorBidi"/>
      <w:i/>
      <w:iCs/>
      <w:color w:val="007739" w:themeColor="accent1" w:themeShade="BF"/>
    </w:rPr>
  </w:style>
  <w:style w:type="paragraph" w:styleId="Heading5">
    <w:name w:val="heading 5"/>
    <w:basedOn w:val="Normal"/>
    <w:next w:val="Normal"/>
    <w:link w:val="Heading5Char"/>
    <w:uiPriority w:val="1"/>
    <w:unhideWhenUsed/>
    <w:qFormat/>
    <w:rsid w:val="004033D1"/>
    <w:pPr>
      <w:keepNext/>
      <w:keepLines/>
      <w:spacing w:before="40"/>
      <w:outlineLvl w:val="4"/>
    </w:pPr>
    <w:rPr>
      <w:rFonts w:asciiTheme="majorHAnsi" w:eastAsiaTheme="majorEastAsia" w:hAnsiTheme="majorHAnsi" w:cstheme="majorBidi"/>
      <w:color w:val="00773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3E1"/>
    <w:pPr>
      <w:tabs>
        <w:tab w:val="center" w:pos="4513"/>
        <w:tab w:val="right" w:pos="9026"/>
      </w:tabs>
      <w:spacing w:line="240" w:lineRule="auto"/>
    </w:pPr>
  </w:style>
  <w:style w:type="character" w:customStyle="1" w:styleId="HeaderChar">
    <w:name w:val="Header Char"/>
    <w:basedOn w:val="DefaultParagraphFont"/>
    <w:link w:val="Header"/>
    <w:uiPriority w:val="99"/>
    <w:rsid w:val="000B23E1"/>
  </w:style>
  <w:style w:type="paragraph" w:styleId="Footer">
    <w:name w:val="footer"/>
    <w:basedOn w:val="Normal"/>
    <w:link w:val="FooterChar"/>
    <w:uiPriority w:val="99"/>
    <w:unhideWhenUsed/>
    <w:rsid w:val="000B23E1"/>
    <w:pPr>
      <w:tabs>
        <w:tab w:val="center" w:pos="4513"/>
        <w:tab w:val="right" w:pos="9026"/>
      </w:tabs>
      <w:spacing w:line="240" w:lineRule="auto"/>
    </w:pPr>
  </w:style>
  <w:style w:type="character" w:customStyle="1" w:styleId="FooterChar">
    <w:name w:val="Footer Char"/>
    <w:basedOn w:val="DefaultParagraphFont"/>
    <w:link w:val="Footer"/>
    <w:uiPriority w:val="99"/>
    <w:rsid w:val="000B23E1"/>
  </w:style>
  <w:style w:type="paragraph" w:customStyle="1" w:styleId="BasicParagraph">
    <w:name w:val="[Basic Paragraph]"/>
    <w:basedOn w:val="Normal"/>
    <w:uiPriority w:val="99"/>
    <w:rsid w:val="006C1BFB"/>
    <w:pPr>
      <w:autoSpaceDE w:val="0"/>
      <w:autoSpaceDN w:val="0"/>
      <w:adjustRightInd w:val="0"/>
      <w:spacing w:line="288" w:lineRule="auto"/>
      <w:textAlignment w:val="center"/>
    </w:pPr>
    <w:rPr>
      <w:rFonts w:ascii="Minion Pro" w:hAnsi="Minion Pro" w:cs="Minion Pro"/>
      <w:color w:val="000000"/>
      <w:sz w:val="24"/>
      <w:szCs w:val="24"/>
    </w:rPr>
  </w:style>
  <w:style w:type="paragraph" w:styleId="BodyText">
    <w:name w:val="Body Text"/>
    <w:basedOn w:val="Normal"/>
    <w:link w:val="BodyTextChar"/>
    <w:uiPriority w:val="1"/>
    <w:qFormat/>
    <w:rsid w:val="000955E0"/>
  </w:style>
  <w:style w:type="character" w:customStyle="1" w:styleId="BodyTextChar">
    <w:name w:val="Body Text Char"/>
    <w:basedOn w:val="DefaultParagraphFont"/>
    <w:link w:val="BodyText"/>
    <w:uiPriority w:val="1"/>
    <w:rsid w:val="000955E0"/>
    <w:rPr>
      <w:sz w:val="19"/>
      <w:szCs w:val="19"/>
    </w:rPr>
  </w:style>
  <w:style w:type="paragraph" w:styleId="BlockText">
    <w:name w:val="Block Text"/>
    <w:basedOn w:val="Normal"/>
    <w:uiPriority w:val="99"/>
    <w:unhideWhenUsed/>
    <w:rsid w:val="000955E0"/>
    <w:pPr>
      <w:pBdr>
        <w:top w:val="single" w:sz="2" w:space="10" w:color="009F4D" w:themeColor="accent1"/>
        <w:left w:val="single" w:sz="2" w:space="10" w:color="009F4D" w:themeColor="accent1"/>
        <w:bottom w:val="single" w:sz="2" w:space="10" w:color="009F4D" w:themeColor="accent1"/>
        <w:right w:val="single" w:sz="2" w:space="10" w:color="009F4D" w:themeColor="accent1"/>
      </w:pBdr>
      <w:ind w:left="1152" w:right="1152"/>
    </w:pPr>
    <w:rPr>
      <w:rFonts w:eastAsiaTheme="minorEastAsia"/>
      <w:i/>
      <w:iCs/>
      <w:color w:val="009F4D" w:themeColor="accent1"/>
    </w:rPr>
  </w:style>
  <w:style w:type="character" w:customStyle="1" w:styleId="Heading1Char">
    <w:name w:val="Heading 1 Char"/>
    <w:basedOn w:val="DefaultParagraphFont"/>
    <w:link w:val="Heading1"/>
    <w:uiPriority w:val="1"/>
    <w:rsid w:val="000955E0"/>
    <w:rPr>
      <w:rFonts w:asciiTheme="majorHAnsi" w:eastAsiaTheme="majorEastAsia" w:hAnsiTheme="majorHAnsi" w:cstheme="majorBidi"/>
      <w:b/>
      <w:color w:val="009F4D" w:themeColor="accent1"/>
      <w:sz w:val="26"/>
      <w:szCs w:val="32"/>
    </w:rPr>
  </w:style>
  <w:style w:type="paragraph" w:styleId="Date">
    <w:name w:val="Date"/>
    <w:basedOn w:val="Normal"/>
    <w:next w:val="Normal"/>
    <w:link w:val="DateChar"/>
    <w:uiPriority w:val="2"/>
    <w:unhideWhenUsed/>
    <w:qFormat/>
    <w:rsid w:val="00321815"/>
  </w:style>
  <w:style w:type="character" w:customStyle="1" w:styleId="DateChar">
    <w:name w:val="Date Char"/>
    <w:basedOn w:val="DefaultParagraphFont"/>
    <w:link w:val="Date"/>
    <w:uiPriority w:val="2"/>
    <w:rsid w:val="00321815"/>
  </w:style>
  <w:style w:type="character" w:customStyle="1" w:styleId="Heading2Char">
    <w:name w:val="Heading 2 Char"/>
    <w:basedOn w:val="DefaultParagraphFont"/>
    <w:link w:val="Heading2"/>
    <w:uiPriority w:val="1"/>
    <w:rsid w:val="00321815"/>
    <w:rPr>
      <w:rFonts w:asciiTheme="majorHAnsi" w:eastAsiaTheme="majorEastAsia" w:hAnsiTheme="majorHAnsi" w:cstheme="majorBidi"/>
      <w:color w:val="007739" w:themeColor="accent1" w:themeShade="BF"/>
      <w:sz w:val="26"/>
      <w:szCs w:val="26"/>
    </w:rPr>
  </w:style>
  <w:style w:type="paragraph" w:customStyle="1" w:styleId="Sign-off">
    <w:name w:val="Sign-off"/>
    <w:basedOn w:val="BodyText"/>
    <w:uiPriority w:val="2"/>
    <w:qFormat/>
    <w:rsid w:val="005F7D44"/>
  </w:style>
  <w:style w:type="character" w:styleId="PlaceholderText">
    <w:name w:val="Placeholder Text"/>
    <w:basedOn w:val="DefaultParagraphFont"/>
    <w:uiPriority w:val="99"/>
    <w:semiHidden/>
    <w:rsid w:val="00DA0FF8"/>
    <w:rPr>
      <w:color w:val="808080"/>
    </w:rPr>
  </w:style>
  <w:style w:type="character" w:customStyle="1" w:styleId="Heading3Char">
    <w:name w:val="Heading 3 Char"/>
    <w:basedOn w:val="DefaultParagraphFont"/>
    <w:link w:val="Heading3"/>
    <w:uiPriority w:val="1"/>
    <w:rsid w:val="004033D1"/>
    <w:rPr>
      <w:rFonts w:asciiTheme="majorHAnsi" w:eastAsiaTheme="majorEastAsia" w:hAnsiTheme="majorHAnsi" w:cstheme="majorBidi"/>
      <w:color w:val="004F26" w:themeColor="accent1" w:themeShade="7F"/>
      <w:sz w:val="24"/>
      <w:szCs w:val="24"/>
    </w:rPr>
  </w:style>
  <w:style w:type="paragraph" w:styleId="Title">
    <w:name w:val="Title"/>
    <w:basedOn w:val="Normal"/>
    <w:next w:val="Normal"/>
    <w:link w:val="TitleChar"/>
    <w:uiPriority w:val="1"/>
    <w:qFormat/>
    <w:rsid w:val="004033D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4033D1"/>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1"/>
    <w:rsid w:val="004033D1"/>
    <w:rPr>
      <w:rFonts w:asciiTheme="majorHAnsi" w:eastAsiaTheme="majorEastAsia" w:hAnsiTheme="majorHAnsi" w:cstheme="majorBidi"/>
      <w:i/>
      <w:iCs/>
      <w:color w:val="007739" w:themeColor="accent1" w:themeShade="BF"/>
    </w:rPr>
  </w:style>
  <w:style w:type="paragraph" w:styleId="NoSpacing">
    <w:name w:val="No Spacing"/>
    <w:uiPriority w:val="9"/>
    <w:qFormat/>
    <w:rsid w:val="004033D1"/>
    <w:pPr>
      <w:spacing w:line="240" w:lineRule="auto"/>
    </w:pPr>
  </w:style>
  <w:style w:type="character" w:customStyle="1" w:styleId="Heading5Char">
    <w:name w:val="Heading 5 Char"/>
    <w:basedOn w:val="DefaultParagraphFont"/>
    <w:link w:val="Heading5"/>
    <w:uiPriority w:val="1"/>
    <w:rsid w:val="004033D1"/>
    <w:rPr>
      <w:rFonts w:asciiTheme="majorHAnsi" w:eastAsiaTheme="majorEastAsia" w:hAnsiTheme="majorHAnsi" w:cstheme="majorBidi"/>
      <w:color w:val="007739" w:themeColor="accent1" w:themeShade="BF"/>
    </w:rPr>
  </w:style>
  <w:style w:type="paragraph" w:styleId="Subtitle">
    <w:name w:val="Subtitle"/>
    <w:basedOn w:val="Normal"/>
    <w:next w:val="Normal"/>
    <w:link w:val="SubtitleChar"/>
    <w:uiPriority w:val="3"/>
    <w:qFormat/>
    <w:rsid w:val="004033D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3"/>
    <w:rsid w:val="004033D1"/>
    <w:rPr>
      <w:rFonts w:eastAsiaTheme="minorEastAsia"/>
      <w:color w:val="5A5A5A" w:themeColor="text1" w:themeTint="A5"/>
      <w:spacing w:val="15"/>
      <w:sz w:val="22"/>
      <w:szCs w:val="22"/>
    </w:rPr>
  </w:style>
  <w:style w:type="paragraph" w:customStyle="1" w:styleId="Bullets">
    <w:name w:val="Bullets"/>
    <w:basedOn w:val="BodyText"/>
    <w:uiPriority w:val="5"/>
    <w:qFormat/>
    <w:rsid w:val="004033D1"/>
    <w:pPr>
      <w:numPr>
        <w:numId w:val="12"/>
      </w:numPr>
      <w:ind w:left="196" w:hanging="196"/>
    </w:pPr>
  </w:style>
  <w:style w:type="paragraph" w:styleId="BalloonText">
    <w:name w:val="Balloon Text"/>
    <w:basedOn w:val="Normal"/>
    <w:link w:val="BalloonTextChar"/>
    <w:uiPriority w:val="99"/>
    <w:semiHidden/>
    <w:unhideWhenUsed/>
    <w:rsid w:val="00076F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FD7"/>
    <w:rPr>
      <w:rFonts w:ascii="Segoe UI" w:hAnsi="Segoe UI" w:cs="Segoe UI"/>
      <w:sz w:val="18"/>
      <w:szCs w:val="18"/>
    </w:rPr>
  </w:style>
  <w:style w:type="paragraph" w:customStyle="1" w:styleId="CoverTitle">
    <w:name w:val="Cover Title"/>
    <w:basedOn w:val="Heading1"/>
    <w:qFormat/>
    <w:rsid w:val="00E24C27"/>
    <w:pPr>
      <w:spacing w:line="600" w:lineRule="exact"/>
    </w:pPr>
    <w:rPr>
      <w:sz w:val="60"/>
      <w:szCs w:val="60"/>
    </w:rPr>
  </w:style>
  <w:style w:type="character" w:styleId="Hyperlink">
    <w:name w:val="Hyperlink"/>
    <w:basedOn w:val="DefaultParagraphFont"/>
    <w:uiPriority w:val="99"/>
    <w:unhideWhenUsed/>
    <w:rsid w:val="009F33FA"/>
    <w:rPr>
      <w:color w:val="0563C1" w:themeColor="hyperlink"/>
      <w:u w:val="single"/>
    </w:rPr>
  </w:style>
  <w:style w:type="character" w:styleId="CommentReference">
    <w:name w:val="annotation reference"/>
    <w:basedOn w:val="DefaultParagraphFont"/>
    <w:uiPriority w:val="99"/>
    <w:semiHidden/>
    <w:unhideWhenUsed/>
    <w:rsid w:val="002F789D"/>
    <w:rPr>
      <w:sz w:val="18"/>
      <w:szCs w:val="18"/>
    </w:rPr>
  </w:style>
  <w:style w:type="paragraph" w:styleId="CommentText">
    <w:name w:val="annotation text"/>
    <w:basedOn w:val="Normal"/>
    <w:link w:val="CommentTextChar"/>
    <w:uiPriority w:val="99"/>
    <w:unhideWhenUsed/>
    <w:rsid w:val="002F789D"/>
    <w:pPr>
      <w:spacing w:line="240" w:lineRule="auto"/>
    </w:pPr>
    <w:rPr>
      <w:sz w:val="24"/>
      <w:szCs w:val="24"/>
    </w:rPr>
  </w:style>
  <w:style w:type="character" w:customStyle="1" w:styleId="CommentTextChar">
    <w:name w:val="Comment Text Char"/>
    <w:basedOn w:val="DefaultParagraphFont"/>
    <w:link w:val="CommentText"/>
    <w:uiPriority w:val="99"/>
    <w:rsid w:val="002F789D"/>
    <w:rPr>
      <w:sz w:val="24"/>
      <w:szCs w:val="24"/>
    </w:rPr>
  </w:style>
  <w:style w:type="paragraph" w:styleId="CommentSubject">
    <w:name w:val="annotation subject"/>
    <w:basedOn w:val="CommentText"/>
    <w:next w:val="CommentText"/>
    <w:link w:val="CommentSubjectChar"/>
    <w:uiPriority w:val="99"/>
    <w:semiHidden/>
    <w:unhideWhenUsed/>
    <w:rsid w:val="002F789D"/>
    <w:rPr>
      <w:b/>
      <w:bCs/>
      <w:sz w:val="20"/>
      <w:szCs w:val="20"/>
    </w:rPr>
  </w:style>
  <w:style w:type="character" w:customStyle="1" w:styleId="CommentSubjectChar">
    <w:name w:val="Comment Subject Char"/>
    <w:basedOn w:val="CommentTextChar"/>
    <w:link w:val="CommentSubject"/>
    <w:uiPriority w:val="99"/>
    <w:semiHidden/>
    <w:rsid w:val="002F789D"/>
    <w:rPr>
      <w:b/>
      <w:bCs/>
      <w:sz w:val="20"/>
      <w:szCs w:val="20"/>
    </w:rPr>
  </w:style>
  <w:style w:type="paragraph" w:styleId="ListParagraph">
    <w:name w:val="List Paragraph"/>
    <w:basedOn w:val="Normal"/>
    <w:uiPriority w:val="34"/>
    <w:qFormat/>
    <w:rsid w:val="003F7336"/>
    <w:pPr>
      <w:ind w:left="720"/>
      <w:contextualSpacing/>
    </w:pPr>
  </w:style>
  <w:style w:type="paragraph" w:styleId="Revision">
    <w:name w:val="Revision"/>
    <w:hidden/>
    <w:uiPriority w:val="99"/>
    <w:semiHidden/>
    <w:rsid w:val="00C9011B"/>
    <w:pPr>
      <w:spacing w:line="240" w:lineRule="auto"/>
    </w:pPr>
  </w:style>
  <w:style w:type="character" w:customStyle="1" w:styleId="UnresolvedMention1">
    <w:name w:val="Unresolved Mention1"/>
    <w:basedOn w:val="DefaultParagraphFont"/>
    <w:uiPriority w:val="99"/>
    <w:semiHidden/>
    <w:unhideWhenUsed/>
    <w:rsid w:val="006C62EB"/>
    <w:rPr>
      <w:color w:val="808080"/>
      <w:shd w:val="clear" w:color="auto" w:fill="E6E6E6"/>
    </w:rPr>
  </w:style>
  <w:style w:type="character" w:styleId="UnresolvedMention">
    <w:name w:val="Unresolved Mention"/>
    <w:basedOn w:val="DefaultParagraphFont"/>
    <w:uiPriority w:val="99"/>
    <w:semiHidden/>
    <w:unhideWhenUsed/>
    <w:rsid w:val="00B756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95427">
      <w:bodyDiv w:val="1"/>
      <w:marLeft w:val="0"/>
      <w:marRight w:val="0"/>
      <w:marTop w:val="0"/>
      <w:marBottom w:val="0"/>
      <w:divBdr>
        <w:top w:val="none" w:sz="0" w:space="0" w:color="auto"/>
        <w:left w:val="none" w:sz="0" w:space="0" w:color="auto"/>
        <w:bottom w:val="none" w:sz="0" w:space="0" w:color="auto"/>
        <w:right w:val="none" w:sz="0" w:space="0" w:color="auto"/>
      </w:divBdr>
    </w:div>
    <w:div w:id="300623264">
      <w:bodyDiv w:val="1"/>
      <w:marLeft w:val="0"/>
      <w:marRight w:val="0"/>
      <w:marTop w:val="0"/>
      <w:marBottom w:val="0"/>
      <w:divBdr>
        <w:top w:val="none" w:sz="0" w:space="0" w:color="auto"/>
        <w:left w:val="none" w:sz="0" w:space="0" w:color="auto"/>
        <w:bottom w:val="none" w:sz="0" w:space="0" w:color="auto"/>
        <w:right w:val="none" w:sz="0" w:space="0" w:color="auto"/>
      </w:divBdr>
    </w:div>
    <w:div w:id="505633918">
      <w:bodyDiv w:val="1"/>
      <w:marLeft w:val="0"/>
      <w:marRight w:val="0"/>
      <w:marTop w:val="0"/>
      <w:marBottom w:val="0"/>
      <w:divBdr>
        <w:top w:val="none" w:sz="0" w:space="0" w:color="auto"/>
        <w:left w:val="none" w:sz="0" w:space="0" w:color="auto"/>
        <w:bottom w:val="none" w:sz="0" w:space="0" w:color="auto"/>
        <w:right w:val="none" w:sz="0" w:space="0" w:color="auto"/>
      </w:divBdr>
    </w:div>
    <w:div w:id="990795656">
      <w:bodyDiv w:val="1"/>
      <w:marLeft w:val="0"/>
      <w:marRight w:val="0"/>
      <w:marTop w:val="0"/>
      <w:marBottom w:val="0"/>
      <w:divBdr>
        <w:top w:val="none" w:sz="0" w:space="0" w:color="auto"/>
        <w:left w:val="none" w:sz="0" w:space="0" w:color="auto"/>
        <w:bottom w:val="none" w:sz="0" w:space="0" w:color="auto"/>
        <w:right w:val="none" w:sz="0" w:space="0" w:color="auto"/>
      </w:divBdr>
    </w:div>
    <w:div w:id="1120613903">
      <w:bodyDiv w:val="1"/>
      <w:marLeft w:val="0"/>
      <w:marRight w:val="0"/>
      <w:marTop w:val="0"/>
      <w:marBottom w:val="0"/>
      <w:divBdr>
        <w:top w:val="none" w:sz="0" w:space="0" w:color="auto"/>
        <w:left w:val="none" w:sz="0" w:space="0" w:color="auto"/>
        <w:bottom w:val="none" w:sz="0" w:space="0" w:color="auto"/>
        <w:right w:val="none" w:sz="0" w:space="0" w:color="auto"/>
      </w:divBdr>
    </w:div>
    <w:div w:id="1172795000">
      <w:bodyDiv w:val="1"/>
      <w:marLeft w:val="0"/>
      <w:marRight w:val="0"/>
      <w:marTop w:val="0"/>
      <w:marBottom w:val="0"/>
      <w:divBdr>
        <w:top w:val="none" w:sz="0" w:space="0" w:color="auto"/>
        <w:left w:val="none" w:sz="0" w:space="0" w:color="auto"/>
        <w:bottom w:val="none" w:sz="0" w:space="0" w:color="auto"/>
        <w:right w:val="none" w:sz="0" w:space="0" w:color="auto"/>
      </w:divBdr>
    </w:div>
    <w:div w:id="1194730409">
      <w:bodyDiv w:val="1"/>
      <w:marLeft w:val="0"/>
      <w:marRight w:val="0"/>
      <w:marTop w:val="0"/>
      <w:marBottom w:val="0"/>
      <w:divBdr>
        <w:top w:val="none" w:sz="0" w:space="0" w:color="auto"/>
        <w:left w:val="none" w:sz="0" w:space="0" w:color="auto"/>
        <w:bottom w:val="none" w:sz="0" w:space="0" w:color="auto"/>
        <w:right w:val="none" w:sz="0" w:space="0" w:color="auto"/>
      </w:divBdr>
    </w:div>
    <w:div w:id="1496654233">
      <w:bodyDiv w:val="1"/>
      <w:marLeft w:val="0"/>
      <w:marRight w:val="0"/>
      <w:marTop w:val="0"/>
      <w:marBottom w:val="0"/>
      <w:divBdr>
        <w:top w:val="none" w:sz="0" w:space="0" w:color="auto"/>
        <w:left w:val="none" w:sz="0" w:space="0" w:color="auto"/>
        <w:bottom w:val="none" w:sz="0" w:space="0" w:color="auto"/>
        <w:right w:val="none" w:sz="0" w:space="0" w:color="auto"/>
      </w:divBdr>
    </w:div>
    <w:div w:id="1557860531">
      <w:bodyDiv w:val="1"/>
      <w:marLeft w:val="0"/>
      <w:marRight w:val="0"/>
      <w:marTop w:val="0"/>
      <w:marBottom w:val="0"/>
      <w:divBdr>
        <w:top w:val="none" w:sz="0" w:space="0" w:color="auto"/>
        <w:left w:val="none" w:sz="0" w:space="0" w:color="auto"/>
        <w:bottom w:val="none" w:sz="0" w:space="0" w:color="auto"/>
        <w:right w:val="none" w:sz="0" w:space="0" w:color="auto"/>
      </w:divBdr>
    </w:div>
    <w:div w:id="17905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tyFibre">
  <a:themeElements>
    <a:clrScheme name="CityFibre">
      <a:dk1>
        <a:sysClr val="windowText" lastClr="000000"/>
      </a:dk1>
      <a:lt1>
        <a:sysClr val="window" lastClr="FFFFFF"/>
      </a:lt1>
      <a:dk2>
        <a:srgbClr val="44546A"/>
      </a:dk2>
      <a:lt2>
        <a:srgbClr val="E7E6E6"/>
      </a:lt2>
      <a:accent1>
        <a:srgbClr val="009F4D"/>
      </a:accent1>
      <a:accent2>
        <a:srgbClr val="FFB500"/>
      </a:accent2>
      <a:accent3>
        <a:srgbClr val="7EDDD3"/>
      </a:accent3>
      <a:accent4>
        <a:srgbClr val="78BE20"/>
      </a:accent4>
      <a:accent5>
        <a:srgbClr val="95C895"/>
      </a:accent5>
      <a:accent6>
        <a:srgbClr val="E8E8E8"/>
      </a:accent6>
      <a:hlink>
        <a:srgbClr val="0563C1"/>
      </a:hlink>
      <a:folHlink>
        <a:srgbClr val="954F72"/>
      </a:folHlink>
    </a:clrScheme>
    <a:fontScheme name="CityFibre">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CityFibre" id="{DC4C2651-6E10-4880-967D-9D68E104A750}" vid="{B973B03D-7DA8-451F-90CA-34BEBC99D3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2BD0B73871434DBD50E0C82E9E48C7" ma:contentTypeVersion="12" ma:contentTypeDescription="Create a new document." ma:contentTypeScope="" ma:versionID="3a30e1979e6779de83c994da82a62b4e">
  <xsd:schema xmlns:xsd="http://www.w3.org/2001/XMLSchema" xmlns:xs="http://www.w3.org/2001/XMLSchema" xmlns:p="http://schemas.microsoft.com/office/2006/metadata/properties" xmlns:ns2="12923ef3-296d-4663-a0b4-37f5d52bc3de" xmlns:ns3="04117eab-a54a-4dde-b24a-4438049ead06" targetNamespace="http://schemas.microsoft.com/office/2006/metadata/properties" ma:root="true" ma:fieldsID="e2325b481974d1eb9a2b875ea83fb9be" ns2:_="" ns3:_="">
    <xsd:import namespace="12923ef3-296d-4663-a0b4-37f5d52bc3de"/>
    <xsd:import namespace="04117eab-a54a-4dde-b24a-4438049ead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23ef3-296d-4663-a0b4-37f5d52bc3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117eab-a54a-4dde-b24a-4438049ead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5FEDF1-A55B-4BBC-BA80-9043C3A9D9BF}">
  <ds:schemaRefs>
    <ds:schemaRef ds:uri="http://schemas.openxmlformats.org/officeDocument/2006/bibliography"/>
  </ds:schemaRefs>
</ds:datastoreItem>
</file>

<file path=customXml/itemProps2.xml><?xml version="1.0" encoding="utf-8"?>
<ds:datastoreItem xmlns:ds="http://schemas.openxmlformats.org/officeDocument/2006/customXml" ds:itemID="{06C4C82D-4FA8-4EDF-88D4-BD38BE7A1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23ef3-296d-4663-a0b4-37f5d52bc3de"/>
    <ds:schemaRef ds:uri="04117eab-a54a-4dde-b24a-4438049ea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02791-F8CE-4E55-9868-F79FF6305F9D}">
  <ds:schemaRefs>
    <ds:schemaRef ds:uri="http://schemas.microsoft.com/sharepoint/v3/contenttype/forms"/>
  </ds:schemaRefs>
</ds:datastoreItem>
</file>

<file path=customXml/itemProps4.xml><?xml version="1.0" encoding="utf-8"?>
<ds:datastoreItem xmlns:ds="http://schemas.openxmlformats.org/officeDocument/2006/customXml" ds:itemID="{469140AA-E4D8-4E82-A157-88F96F30EC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746</Words>
  <Characters>3888</Characters>
  <Application>Microsoft Office Word</Application>
  <DocSecurity>0</DocSecurity>
  <Lines>82</Lines>
  <Paragraphs>35</Paragraphs>
  <ScaleCrop>false</ScaleCrop>
  <HeadingPairs>
    <vt:vector size="2" baseType="variant">
      <vt:variant>
        <vt:lpstr>Title</vt:lpstr>
      </vt:variant>
      <vt:variant>
        <vt:i4>1</vt:i4>
      </vt:variant>
    </vt:vector>
  </HeadingPairs>
  <TitlesOfParts>
    <vt:vector size="1" baseType="lpstr">
      <vt:lpstr/>
    </vt:vector>
  </TitlesOfParts>
  <Company>CMGRP</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Vujasevic</dc:creator>
  <cp:lastModifiedBy>Chantal Adams</cp:lastModifiedBy>
  <cp:revision>3</cp:revision>
  <cp:lastPrinted>2018-05-25T15:25:00Z</cp:lastPrinted>
  <dcterms:created xsi:type="dcterms:W3CDTF">2021-07-14T11:18:00Z</dcterms:created>
  <dcterms:modified xsi:type="dcterms:W3CDTF">2021-07-14T11:39:00Z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0x010100D32BD0B73871434DBD50E0C82E9E48C7</vt:lpwstr>
  </property>
</Properties>
</file>