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F0" w:rsidRDefault="00C270F0" w:rsidP="00C270F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Britten Road play area matting</w:t>
      </w:r>
    </w:p>
    <w:p w:rsidR="004201D0" w:rsidRDefault="004201D0" w:rsidP="00C270F0">
      <w:pPr>
        <w:rPr>
          <w:b/>
          <w:bCs/>
          <w:color w:val="000000"/>
          <w:sz w:val="24"/>
          <w:szCs w:val="24"/>
        </w:rPr>
      </w:pPr>
    </w:p>
    <w:p w:rsidR="004201D0" w:rsidRDefault="004201D0" w:rsidP="00C270F0">
      <w:pPr>
        <w:rPr>
          <w:b/>
          <w:bCs/>
          <w:color w:val="000000"/>
          <w:sz w:val="24"/>
          <w:szCs w:val="24"/>
        </w:rPr>
      </w:pPr>
      <w:r w:rsidRPr="004201D0">
        <w:rPr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429000" cy="2571750"/>
            <wp:effectExtent l="0" t="0" r="0" b="0"/>
            <wp:docPr id="1" name="Picture 1" descr="C:\Users\elliottl\AppData\Local\Microsoft\Windows\INetCache\Content.Outlook\6EKWTOVP\20200212_124002_resiz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ottl\AppData\Local\Microsoft\Windows\INetCache\Content.Outlook\6EKWTOVP\20200212_124002_resized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F0" w:rsidRDefault="00C270F0" w:rsidP="00C270F0">
      <w:pPr>
        <w:rPr>
          <w:b/>
          <w:bCs/>
          <w:color w:val="000000"/>
          <w:sz w:val="24"/>
          <w:szCs w:val="24"/>
        </w:rPr>
      </w:pPr>
    </w:p>
    <w:p w:rsidR="00B44048" w:rsidRDefault="00B44048" w:rsidP="00B44048">
      <w:r>
        <w:t>The prices below are hopefully self-explanatory and would be subject to our standard 10% mark-up.</w:t>
      </w:r>
    </w:p>
    <w:p w:rsidR="00B44048" w:rsidRDefault="00B44048" w:rsidP="00B44048">
      <w:r>
        <w:t> </w:t>
      </w:r>
    </w:p>
    <w:p w:rsidR="00B44048" w:rsidRDefault="00B44048" w:rsidP="00B44048">
      <w:r>
        <w:t>If you have an</w:t>
      </w:r>
      <w:r>
        <w:t>y</w:t>
      </w:r>
      <w:r>
        <w:t xml:space="preserve"> question</w:t>
      </w:r>
      <w:r>
        <w:t>s</w:t>
      </w:r>
      <w:r>
        <w:t xml:space="preserve"> please let me know.</w:t>
      </w:r>
    </w:p>
    <w:p w:rsidR="00B44048" w:rsidRDefault="00B44048" w:rsidP="00C270F0">
      <w:pPr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44048" w:rsidRDefault="00B44048" w:rsidP="00C270F0">
      <w:pPr>
        <w:rPr>
          <w:b/>
          <w:bCs/>
          <w:color w:val="000000"/>
          <w:sz w:val="24"/>
          <w:szCs w:val="24"/>
        </w:rPr>
      </w:pPr>
    </w:p>
    <w:p w:rsidR="00C270F0" w:rsidRDefault="00C270F0" w:rsidP="00C270F0">
      <w:r>
        <w:rPr>
          <w:b/>
          <w:bCs/>
          <w:color w:val="000000"/>
          <w:sz w:val="24"/>
          <w:szCs w:val="24"/>
        </w:rPr>
        <w:t xml:space="preserve">The HAGS </w:t>
      </w:r>
      <w:proofErr w:type="spellStart"/>
      <w:r>
        <w:rPr>
          <w:b/>
          <w:bCs/>
          <w:color w:val="000000"/>
          <w:sz w:val="24"/>
          <w:szCs w:val="24"/>
        </w:rPr>
        <w:t>Mobilus</w:t>
      </w:r>
      <w:proofErr w:type="spellEnd"/>
      <w:r>
        <w:rPr>
          <w:color w:val="000000"/>
          <w:sz w:val="24"/>
          <w:szCs w:val="24"/>
        </w:rPr>
        <w:t xml:space="preserve"> is the easier unit to resurface.  We would import around 2 ton of top soil and lay new Safety Matta in Natural Green to the required area.  This is a Diameter of 9.6m.  Current surfacing is not compliant.</w:t>
      </w:r>
    </w:p>
    <w:p w:rsidR="00C270F0" w:rsidRDefault="00C270F0" w:rsidP="00C270F0">
      <w:r>
        <w:rPr>
          <w:color w:val="000000"/>
          <w:sz w:val="24"/>
          <w:szCs w:val="24"/>
        </w:rPr>
        <w:t> </w:t>
      </w:r>
    </w:p>
    <w:p w:rsidR="00C270F0" w:rsidRDefault="00C270F0" w:rsidP="00C270F0">
      <w:r>
        <w:rPr>
          <w:color w:val="000000"/>
          <w:sz w:val="24"/>
          <w:szCs w:val="24"/>
        </w:rPr>
        <w:t>Total cost £5412.00 plus VAT for Safety Matta.  Image attached.</w:t>
      </w:r>
    </w:p>
    <w:p w:rsidR="00C270F0" w:rsidRDefault="00C270F0" w:rsidP="00C270F0">
      <w:r>
        <w:rPr>
          <w:color w:val="000000"/>
          <w:sz w:val="24"/>
          <w:szCs w:val="24"/>
        </w:rPr>
        <w:t> </w:t>
      </w:r>
    </w:p>
    <w:p w:rsidR="00C270F0" w:rsidRDefault="00C270F0" w:rsidP="00C270F0">
      <w:r>
        <w:rPr>
          <w:color w:val="000000"/>
          <w:sz w:val="24"/>
          <w:szCs w:val="24"/>
        </w:rPr>
        <w:t>You could have Play Matta using the shock pads and membrane for this unit which would cost £6098.40 plus VAT (shaded colours)</w:t>
      </w:r>
    </w:p>
    <w:p w:rsidR="00C270F0" w:rsidRDefault="00C270F0" w:rsidP="00C270F0">
      <w:r>
        <w:t> </w:t>
      </w:r>
    </w:p>
    <w:p w:rsidR="00C270F0" w:rsidRDefault="00C270F0" w:rsidP="00C270F0">
      <w:r>
        <w:rPr>
          <w:color w:val="000000"/>
          <w:sz w:val="24"/>
          <w:szCs w:val="24"/>
        </w:rPr>
        <w:t xml:space="preserve">In the toddler area the </w:t>
      </w:r>
      <w:proofErr w:type="spellStart"/>
      <w:r>
        <w:rPr>
          <w:color w:val="000000"/>
          <w:sz w:val="24"/>
          <w:szCs w:val="24"/>
        </w:rPr>
        <w:t>astro</w:t>
      </w:r>
      <w:proofErr w:type="spellEnd"/>
      <w:r>
        <w:rPr>
          <w:color w:val="000000"/>
          <w:sz w:val="24"/>
          <w:szCs w:val="24"/>
        </w:rPr>
        <w:t xml:space="preserve"> turf can be overlaid but there is much prep needed to scrap away the grass that's over grown to the edges and the level dips that have </w:t>
      </w:r>
      <w:proofErr w:type="spellStart"/>
      <w:r>
        <w:rPr>
          <w:color w:val="000000"/>
          <w:sz w:val="24"/>
          <w:szCs w:val="24"/>
        </w:rPr>
        <w:t>occured</w:t>
      </w:r>
      <w:proofErr w:type="spellEnd"/>
      <w:r>
        <w:rPr>
          <w:color w:val="000000"/>
          <w:sz w:val="24"/>
          <w:szCs w:val="24"/>
        </w:rPr>
        <w:t>.  We can sort the levels out before we would overlay with our Recover Matta Tiles.  Shock pads needed for the toddler unit though.</w:t>
      </w:r>
    </w:p>
    <w:p w:rsidR="00C270F0" w:rsidRDefault="00C270F0" w:rsidP="00C270F0">
      <w:r>
        <w:rPr>
          <w:color w:val="000000"/>
          <w:sz w:val="24"/>
          <w:szCs w:val="24"/>
        </w:rPr>
        <w:t> </w:t>
      </w:r>
    </w:p>
    <w:p w:rsidR="00C270F0" w:rsidRDefault="00C270F0" w:rsidP="00C270F0">
      <w:r>
        <w:rPr>
          <w:color w:val="000000"/>
          <w:sz w:val="24"/>
          <w:szCs w:val="24"/>
        </w:rPr>
        <w:t>Shaded Greens in a mixed design I think would look good.</w:t>
      </w:r>
    </w:p>
    <w:p w:rsidR="00C270F0" w:rsidRDefault="00C270F0" w:rsidP="00C270F0">
      <w:r>
        <w:t> </w:t>
      </w:r>
    </w:p>
    <w:p w:rsidR="00C270F0" w:rsidRDefault="00C270F0" w:rsidP="00C270F0">
      <w:r>
        <w:rPr>
          <w:rStyle w:val="Strong"/>
          <w:color w:val="000000"/>
          <w:sz w:val="24"/>
          <w:szCs w:val="24"/>
        </w:rPr>
        <w:t xml:space="preserve">Toddler unit </w:t>
      </w:r>
    </w:p>
    <w:p w:rsidR="00C270F0" w:rsidRDefault="00C270F0" w:rsidP="00C270F0">
      <w:r>
        <w:rPr>
          <w:color w:val="000000"/>
          <w:sz w:val="24"/>
          <w:szCs w:val="24"/>
        </w:rPr>
        <w:t> </w:t>
      </w:r>
    </w:p>
    <w:p w:rsidR="00C270F0" w:rsidRDefault="00C270F0" w:rsidP="00C270F0">
      <w:r>
        <w:rPr>
          <w:color w:val="000000"/>
          <w:sz w:val="24"/>
          <w:szCs w:val="24"/>
        </w:rPr>
        <w:t>We would use 35mm shock pads and top tiles into grass.  Level improvements and prep beforehand.  £2208.25 plus VAT</w:t>
      </w:r>
    </w:p>
    <w:p w:rsidR="00C270F0" w:rsidRDefault="00C270F0" w:rsidP="00C270F0">
      <w:r>
        <w:t> </w:t>
      </w:r>
    </w:p>
    <w:p w:rsidR="00C270F0" w:rsidRDefault="00C270F0" w:rsidP="00C270F0">
      <w:r>
        <w:rPr>
          <w:rStyle w:val="Strong"/>
          <w:color w:val="000000"/>
          <w:sz w:val="24"/>
          <w:szCs w:val="24"/>
        </w:rPr>
        <w:t>Orange Spinner</w:t>
      </w:r>
    </w:p>
    <w:p w:rsidR="00C270F0" w:rsidRDefault="00C270F0" w:rsidP="00C270F0">
      <w:r>
        <w:rPr>
          <w:color w:val="000000"/>
          <w:sz w:val="24"/>
          <w:szCs w:val="24"/>
        </w:rPr>
        <w:t> </w:t>
      </w:r>
    </w:p>
    <w:p w:rsidR="00C270F0" w:rsidRDefault="00C270F0" w:rsidP="00C270F0">
      <w:r>
        <w:rPr>
          <w:color w:val="000000"/>
          <w:sz w:val="24"/>
          <w:szCs w:val="24"/>
        </w:rPr>
        <w:t xml:space="preserve">Recover Matta over </w:t>
      </w:r>
      <w:proofErr w:type="spellStart"/>
      <w:r>
        <w:rPr>
          <w:color w:val="000000"/>
          <w:sz w:val="24"/>
          <w:szCs w:val="24"/>
        </w:rPr>
        <w:t>astro</w:t>
      </w:r>
      <w:proofErr w:type="spellEnd"/>
      <w:r>
        <w:rPr>
          <w:color w:val="000000"/>
          <w:sz w:val="24"/>
          <w:szCs w:val="24"/>
        </w:rPr>
        <w:t xml:space="preserve"> turf 2.5m x 2.5m Shaded Greens £412</w:t>
      </w:r>
      <w:proofErr w:type="gramStart"/>
      <w:r>
        <w:rPr>
          <w:color w:val="000000"/>
          <w:sz w:val="24"/>
          <w:szCs w:val="24"/>
        </w:rPr>
        <w:t>,50</w:t>
      </w:r>
      <w:proofErr w:type="gramEnd"/>
      <w:r>
        <w:rPr>
          <w:color w:val="000000"/>
          <w:sz w:val="24"/>
          <w:szCs w:val="24"/>
        </w:rPr>
        <w:t xml:space="preserve"> plus VAT</w:t>
      </w:r>
    </w:p>
    <w:p w:rsidR="00C270F0" w:rsidRDefault="00C270F0" w:rsidP="00C270F0">
      <w:r>
        <w:t> </w:t>
      </w:r>
    </w:p>
    <w:p w:rsidR="00C270F0" w:rsidRDefault="00C270F0" w:rsidP="00C270F0">
      <w:r>
        <w:rPr>
          <w:rStyle w:val="Strong"/>
          <w:color w:val="000000"/>
          <w:sz w:val="24"/>
          <w:szCs w:val="24"/>
        </w:rPr>
        <w:t xml:space="preserve">White Horse </w:t>
      </w:r>
      <w:proofErr w:type="spellStart"/>
      <w:r>
        <w:rPr>
          <w:rStyle w:val="Strong"/>
          <w:color w:val="000000"/>
          <w:sz w:val="24"/>
          <w:szCs w:val="24"/>
        </w:rPr>
        <w:t>Springie</w:t>
      </w:r>
      <w:proofErr w:type="spellEnd"/>
    </w:p>
    <w:p w:rsidR="00C270F0" w:rsidRDefault="00C270F0" w:rsidP="00C270F0">
      <w:r>
        <w:rPr>
          <w:color w:val="000000"/>
          <w:sz w:val="24"/>
          <w:szCs w:val="24"/>
        </w:rPr>
        <w:lastRenderedPageBreak/>
        <w:t> </w:t>
      </w:r>
    </w:p>
    <w:p w:rsidR="00C270F0" w:rsidRDefault="00C270F0" w:rsidP="00C270F0">
      <w:r>
        <w:rPr>
          <w:color w:val="000000"/>
          <w:sz w:val="24"/>
          <w:szCs w:val="24"/>
        </w:rPr>
        <w:t xml:space="preserve">Recover Matta over </w:t>
      </w:r>
      <w:proofErr w:type="spellStart"/>
      <w:r>
        <w:rPr>
          <w:color w:val="000000"/>
          <w:sz w:val="24"/>
          <w:szCs w:val="24"/>
        </w:rPr>
        <w:t>astro</w:t>
      </w:r>
      <w:proofErr w:type="spellEnd"/>
      <w:r>
        <w:rPr>
          <w:color w:val="000000"/>
          <w:sz w:val="24"/>
          <w:szCs w:val="24"/>
        </w:rPr>
        <w:t xml:space="preserve"> turf 3m x 2.5m Shaded Greens £495.00 plus VAT</w:t>
      </w:r>
    </w:p>
    <w:p w:rsidR="00C270F0" w:rsidRDefault="00C270F0" w:rsidP="00C270F0">
      <w:r>
        <w:rPr>
          <w:sz w:val="24"/>
          <w:szCs w:val="24"/>
        </w:rPr>
        <w:t> </w:t>
      </w:r>
    </w:p>
    <w:p w:rsidR="00C270F0" w:rsidRDefault="00C270F0" w:rsidP="00C270F0">
      <w:r>
        <w:rPr>
          <w:rStyle w:val="Strong"/>
          <w:color w:val="000000"/>
          <w:sz w:val="24"/>
          <w:szCs w:val="24"/>
        </w:rPr>
        <w:t xml:space="preserve">Motorbike </w:t>
      </w:r>
      <w:proofErr w:type="spellStart"/>
      <w:r>
        <w:rPr>
          <w:rStyle w:val="Strong"/>
          <w:color w:val="000000"/>
          <w:sz w:val="24"/>
          <w:szCs w:val="24"/>
        </w:rPr>
        <w:t>Springie</w:t>
      </w:r>
      <w:proofErr w:type="spellEnd"/>
    </w:p>
    <w:p w:rsidR="00C270F0" w:rsidRDefault="00C270F0" w:rsidP="00C270F0">
      <w:r>
        <w:rPr>
          <w:color w:val="000000"/>
          <w:sz w:val="24"/>
          <w:szCs w:val="24"/>
        </w:rPr>
        <w:t> </w:t>
      </w:r>
    </w:p>
    <w:p w:rsidR="00C270F0" w:rsidRDefault="00C270F0" w:rsidP="00C270F0">
      <w:r>
        <w:rPr>
          <w:color w:val="000000"/>
          <w:sz w:val="24"/>
          <w:szCs w:val="24"/>
        </w:rPr>
        <w:t xml:space="preserve">Recover Matta over </w:t>
      </w:r>
      <w:proofErr w:type="spellStart"/>
      <w:r>
        <w:rPr>
          <w:color w:val="000000"/>
          <w:sz w:val="24"/>
          <w:szCs w:val="24"/>
        </w:rPr>
        <w:t>astro</w:t>
      </w:r>
      <w:proofErr w:type="spellEnd"/>
      <w:r>
        <w:rPr>
          <w:color w:val="000000"/>
          <w:sz w:val="24"/>
          <w:szCs w:val="24"/>
        </w:rPr>
        <w:t xml:space="preserve"> turf 3m x 2.5m Shaded Greens £495.00 plus VAT</w:t>
      </w:r>
    </w:p>
    <w:p w:rsidR="00C270F0" w:rsidRDefault="00C270F0" w:rsidP="00C270F0">
      <w:r>
        <w:t> </w:t>
      </w:r>
    </w:p>
    <w:p w:rsidR="00C270F0" w:rsidRDefault="00C270F0" w:rsidP="00C270F0">
      <w:r>
        <w:rPr>
          <w:rStyle w:val="Strong"/>
          <w:color w:val="000000"/>
          <w:sz w:val="24"/>
          <w:szCs w:val="24"/>
        </w:rPr>
        <w:t xml:space="preserve">Swings </w:t>
      </w:r>
    </w:p>
    <w:p w:rsidR="00C270F0" w:rsidRDefault="00C270F0" w:rsidP="00C270F0">
      <w:r>
        <w:rPr>
          <w:color w:val="000000"/>
          <w:sz w:val="24"/>
          <w:szCs w:val="24"/>
        </w:rPr>
        <w:t> </w:t>
      </w:r>
    </w:p>
    <w:p w:rsidR="00C270F0" w:rsidRDefault="00C270F0" w:rsidP="00C270F0">
      <w:r>
        <w:rPr>
          <w:color w:val="000000"/>
          <w:sz w:val="24"/>
          <w:szCs w:val="24"/>
        </w:rPr>
        <w:t xml:space="preserve">Recover Matta over </w:t>
      </w:r>
      <w:proofErr w:type="spellStart"/>
      <w:r>
        <w:rPr>
          <w:color w:val="000000"/>
          <w:sz w:val="24"/>
          <w:szCs w:val="24"/>
        </w:rPr>
        <w:t>astro</w:t>
      </w:r>
      <w:proofErr w:type="spellEnd"/>
      <w:r>
        <w:rPr>
          <w:color w:val="000000"/>
          <w:sz w:val="24"/>
          <w:szCs w:val="24"/>
        </w:rPr>
        <w:t xml:space="preserve"> turf 6.5m x 3.5m </w:t>
      </w:r>
      <w:proofErr w:type="spellStart"/>
      <w:r>
        <w:rPr>
          <w:color w:val="000000"/>
          <w:sz w:val="24"/>
          <w:szCs w:val="24"/>
        </w:rPr>
        <w:t>Sahded</w:t>
      </w:r>
      <w:proofErr w:type="spellEnd"/>
      <w:r>
        <w:rPr>
          <w:color w:val="000000"/>
          <w:sz w:val="24"/>
          <w:szCs w:val="24"/>
        </w:rPr>
        <w:t xml:space="preserve"> Greens £1501.50 plus VAT</w:t>
      </w:r>
    </w:p>
    <w:p w:rsidR="00C270F0" w:rsidRDefault="00C270F0" w:rsidP="00C270F0">
      <w:r>
        <w:t> </w:t>
      </w:r>
    </w:p>
    <w:p w:rsidR="00EF2067" w:rsidRDefault="00EF2067"/>
    <w:sectPr w:rsidR="00EF2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0"/>
    <w:rsid w:val="004201D0"/>
    <w:rsid w:val="00B44048"/>
    <w:rsid w:val="00C270F0"/>
    <w:rsid w:val="00E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DC9C"/>
  <w15:chartTrackingRefBased/>
  <w15:docId w15:val="{41CF510A-3705-4291-971E-7875F612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0F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7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3</cp:revision>
  <dcterms:created xsi:type="dcterms:W3CDTF">2021-01-12T13:37:00Z</dcterms:created>
  <dcterms:modified xsi:type="dcterms:W3CDTF">2021-01-12T13:39:00Z</dcterms:modified>
</cp:coreProperties>
</file>