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966" w:rsidRPr="00B95B61" w:rsidRDefault="00BA5966">
      <w:pPr>
        <w:rPr>
          <w:b/>
        </w:rPr>
      </w:pPr>
      <w:r w:rsidRPr="00B95B61">
        <w:rPr>
          <w:b/>
        </w:rPr>
        <w:t>Petty Cash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414"/>
        <w:gridCol w:w="2314"/>
        <w:gridCol w:w="2074"/>
      </w:tblGrid>
      <w:tr w:rsidR="00BA5966" w:rsidRPr="00B95B61" w:rsidTr="00BA5966">
        <w:tc>
          <w:tcPr>
            <w:tcW w:w="2214" w:type="dxa"/>
          </w:tcPr>
          <w:p w:rsidR="00BA5966" w:rsidRPr="00B95B61" w:rsidRDefault="00BA5966">
            <w:pPr>
              <w:rPr>
                <w:b/>
              </w:rPr>
            </w:pPr>
            <w:r w:rsidRPr="00B95B61">
              <w:rPr>
                <w:b/>
              </w:rPr>
              <w:t>Date</w:t>
            </w:r>
          </w:p>
        </w:tc>
        <w:tc>
          <w:tcPr>
            <w:tcW w:w="2414" w:type="dxa"/>
          </w:tcPr>
          <w:p w:rsidR="00BA5966" w:rsidRPr="00B95B61" w:rsidRDefault="00BA5966">
            <w:pPr>
              <w:rPr>
                <w:b/>
              </w:rPr>
            </w:pPr>
            <w:r w:rsidRPr="00B95B61">
              <w:rPr>
                <w:b/>
              </w:rPr>
              <w:t>Description</w:t>
            </w:r>
          </w:p>
        </w:tc>
        <w:tc>
          <w:tcPr>
            <w:tcW w:w="2314" w:type="dxa"/>
          </w:tcPr>
          <w:p w:rsidR="00BA5966" w:rsidRPr="00B95B61" w:rsidRDefault="00BA5966">
            <w:pPr>
              <w:rPr>
                <w:b/>
              </w:rPr>
            </w:pPr>
            <w:r w:rsidRPr="00B95B61">
              <w:rPr>
                <w:b/>
              </w:rPr>
              <w:t>Amount</w:t>
            </w:r>
          </w:p>
        </w:tc>
        <w:tc>
          <w:tcPr>
            <w:tcW w:w="2074" w:type="dxa"/>
          </w:tcPr>
          <w:p w:rsidR="00BA5966" w:rsidRPr="00B95B61" w:rsidRDefault="00BA5966">
            <w:pPr>
              <w:rPr>
                <w:b/>
              </w:rPr>
            </w:pPr>
            <w:r w:rsidRPr="00B95B61">
              <w:rPr>
                <w:b/>
              </w:rPr>
              <w:t>Running Total</w:t>
            </w:r>
          </w:p>
        </w:tc>
      </w:tr>
      <w:tr w:rsidR="00BA5966" w:rsidTr="00BA5966">
        <w:tc>
          <w:tcPr>
            <w:tcW w:w="2214" w:type="dxa"/>
          </w:tcPr>
          <w:p w:rsidR="00BA5966" w:rsidRDefault="00BA5966">
            <w:r>
              <w:t>1/4/19</w:t>
            </w:r>
          </w:p>
        </w:tc>
        <w:tc>
          <w:tcPr>
            <w:tcW w:w="2414" w:type="dxa"/>
          </w:tcPr>
          <w:p w:rsidR="00BA5966" w:rsidRDefault="00BA5966">
            <w:r>
              <w:t>Opening Balance</w:t>
            </w:r>
          </w:p>
        </w:tc>
        <w:tc>
          <w:tcPr>
            <w:tcW w:w="2314" w:type="dxa"/>
          </w:tcPr>
          <w:p w:rsidR="00BA5966" w:rsidRDefault="00BA5966"/>
        </w:tc>
        <w:tc>
          <w:tcPr>
            <w:tcW w:w="2074" w:type="dxa"/>
          </w:tcPr>
          <w:p w:rsidR="00BA5966" w:rsidRDefault="00BA5966">
            <w:r>
              <w:t>£205.62</w:t>
            </w:r>
          </w:p>
        </w:tc>
      </w:tr>
      <w:tr w:rsidR="00BA5966" w:rsidTr="00BA5966">
        <w:tc>
          <w:tcPr>
            <w:tcW w:w="2214" w:type="dxa"/>
          </w:tcPr>
          <w:p w:rsidR="00BA5966" w:rsidRDefault="00BA5966">
            <w:r>
              <w:t>10/4/19</w:t>
            </w:r>
          </w:p>
        </w:tc>
        <w:tc>
          <w:tcPr>
            <w:tcW w:w="2414" w:type="dxa"/>
          </w:tcPr>
          <w:p w:rsidR="00BA5966" w:rsidRDefault="00BA5966">
            <w:r>
              <w:t>Meeting Refreshments and Stationery</w:t>
            </w:r>
          </w:p>
        </w:tc>
        <w:tc>
          <w:tcPr>
            <w:tcW w:w="2314" w:type="dxa"/>
          </w:tcPr>
          <w:p w:rsidR="00BA5966" w:rsidRDefault="00BA5966">
            <w:r>
              <w:t>£41.83</w:t>
            </w:r>
          </w:p>
        </w:tc>
        <w:tc>
          <w:tcPr>
            <w:tcW w:w="2074" w:type="dxa"/>
          </w:tcPr>
          <w:p w:rsidR="00BA5966" w:rsidRDefault="00BA5966">
            <w:r>
              <w:t>£163.79</w:t>
            </w:r>
          </w:p>
        </w:tc>
      </w:tr>
      <w:tr w:rsidR="00BA5966" w:rsidTr="00BA5966">
        <w:tc>
          <w:tcPr>
            <w:tcW w:w="2214" w:type="dxa"/>
          </w:tcPr>
          <w:p w:rsidR="00BA5966" w:rsidRDefault="00BA5966">
            <w:r>
              <w:t>23/4/19</w:t>
            </w:r>
          </w:p>
        </w:tc>
        <w:tc>
          <w:tcPr>
            <w:tcW w:w="2414" w:type="dxa"/>
          </w:tcPr>
          <w:p w:rsidR="00BA5966" w:rsidRDefault="00BA5966">
            <w:r>
              <w:t>Postage</w:t>
            </w:r>
          </w:p>
        </w:tc>
        <w:tc>
          <w:tcPr>
            <w:tcW w:w="2314" w:type="dxa"/>
          </w:tcPr>
          <w:p w:rsidR="00BA5966" w:rsidRDefault="00BA5966">
            <w:r>
              <w:t>£0.70</w:t>
            </w:r>
          </w:p>
        </w:tc>
        <w:tc>
          <w:tcPr>
            <w:tcW w:w="2074" w:type="dxa"/>
          </w:tcPr>
          <w:p w:rsidR="00BA5966" w:rsidRDefault="00BA5966">
            <w:r>
              <w:t>£163.09</w:t>
            </w:r>
          </w:p>
        </w:tc>
      </w:tr>
      <w:tr w:rsidR="00BA5966" w:rsidTr="00BA5966">
        <w:tc>
          <w:tcPr>
            <w:tcW w:w="2214" w:type="dxa"/>
          </w:tcPr>
          <w:p w:rsidR="00BA5966" w:rsidRDefault="00BA5966">
            <w:r>
              <w:t>25/4/19</w:t>
            </w:r>
          </w:p>
        </w:tc>
        <w:tc>
          <w:tcPr>
            <w:tcW w:w="2414" w:type="dxa"/>
          </w:tcPr>
          <w:p w:rsidR="00BA5966" w:rsidRDefault="00BA5966">
            <w:r>
              <w:t>Meeting Refreshments</w:t>
            </w:r>
          </w:p>
        </w:tc>
        <w:tc>
          <w:tcPr>
            <w:tcW w:w="2314" w:type="dxa"/>
          </w:tcPr>
          <w:p w:rsidR="00BA5966" w:rsidRDefault="00BA5966">
            <w:r>
              <w:t>£6.00</w:t>
            </w:r>
          </w:p>
        </w:tc>
        <w:tc>
          <w:tcPr>
            <w:tcW w:w="2074" w:type="dxa"/>
          </w:tcPr>
          <w:p w:rsidR="00BA5966" w:rsidRDefault="00BA5966">
            <w:r>
              <w:t>£157.09</w:t>
            </w:r>
          </w:p>
        </w:tc>
      </w:tr>
      <w:tr w:rsidR="00BA5966" w:rsidTr="00BA5966">
        <w:tc>
          <w:tcPr>
            <w:tcW w:w="2214" w:type="dxa"/>
          </w:tcPr>
          <w:p w:rsidR="00BA5966" w:rsidRDefault="00BA5966">
            <w:r>
              <w:t>29/4/19</w:t>
            </w:r>
          </w:p>
        </w:tc>
        <w:tc>
          <w:tcPr>
            <w:tcW w:w="2414" w:type="dxa"/>
          </w:tcPr>
          <w:p w:rsidR="00BA5966" w:rsidRDefault="00BA5966">
            <w:r>
              <w:t>Meeting Refreshments</w:t>
            </w:r>
          </w:p>
        </w:tc>
        <w:tc>
          <w:tcPr>
            <w:tcW w:w="2314" w:type="dxa"/>
          </w:tcPr>
          <w:p w:rsidR="00BA5966" w:rsidRDefault="00BA5966">
            <w:r>
              <w:t>£13.77</w:t>
            </w:r>
          </w:p>
        </w:tc>
        <w:tc>
          <w:tcPr>
            <w:tcW w:w="2074" w:type="dxa"/>
          </w:tcPr>
          <w:p w:rsidR="00BA5966" w:rsidRDefault="00BA5966">
            <w:r>
              <w:t>£143.32</w:t>
            </w:r>
          </w:p>
        </w:tc>
      </w:tr>
      <w:tr w:rsidR="00BA5966" w:rsidTr="00BA5966">
        <w:tc>
          <w:tcPr>
            <w:tcW w:w="2214" w:type="dxa"/>
          </w:tcPr>
          <w:p w:rsidR="00BA5966" w:rsidRDefault="00BA5966">
            <w:r>
              <w:t>29/4/19</w:t>
            </w:r>
          </w:p>
        </w:tc>
        <w:tc>
          <w:tcPr>
            <w:tcW w:w="2414" w:type="dxa"/>
          </w:tcPr>
          <w:p w:rsidR="00BA5966" w:rsidRDefault="00BA5966">
            <w:r>
              <w:t>Folders</w:t>
            </w:r>
          </w:p>
        </w:tc>
        <w:tc>
          <w:tcPr>
            <w:tcW w:w="2314" w:type="dxa"/>
          </w:tcPr>
          <w:p w:rsidR="00BA5966" w:rsidRDefault="00BA5966">
            <w:r>
              <w:t>£6.00</w:t>
            </w:r>
          </w:p>
        </w:tc>
        <w:tc>
          <w:tcPr>
            <w:tcW w:w="2074" w:type="dxa"/>
          </w:tcPr>
          <w:p w:rsidR="00BA5966" w:rsidRDefault="00BA5966">
            <w:r>
              <w:t>£137.32</w:t>
            </w:r>
          </w:p>
        </w:tc>
      </w:tr>
      <w:tr w:rsidR="00BA5966" w:rsidTr="00BA5966">
        <w:tc>
          <w:tcPr>
            <w:tcW w:w="2214" w:type="dxa"/>
          </w:tcPr>
          <w:p w:rsidR="00BA5966" w:rsidRDefault="00BA5966">
            <w:r>
              <w:t>2/5/19</w:t>
            </w:r>
          </w:p>
        </w:tc>
        <w:tc>
          <w:tcPr>
            <w:tcW w:w="2414" w:type="dxa"/>
          </w:tcPr>
          <w:p w:rsidR="00BA5966" w:rsidRDefault="00BA5966">
            <w:r>
              <w:t>Coffee for Office</w:t>
            </w:r>
          </w:p>
        </w:tc>
        <w:tc>
          <w:tcPr>
            <w:tcW w:w="2314" w:type="dxa"/>
          </w:tcPr>
          <w:p w:rsidR="00BA5966" w:rsidRDefault="00BA5966">
            <w:r>
              <w:t>£4.50</w:t>
            </w:r>
          </w:p>
        </w:tc>
        <w:tc>
          <w:tcPr>
            <w:tcW w:w="2074" w:type="dxa"/>
          </w:tcPr>
          <w:p w:rsidR="00BA5966" w:rsidRDefault="00BA5966">
            <w:r>
              <w:t>£132.82</w:t>
            </w:r>
          </w:p>
        </w:tc>
      </w:tr>
    </w:tbl>
    <w:p w:rsidR="00232EB0" w:rsidRDefault="00232EB0"/>
    <w:p w:rsidR="00BA5966" w:rsidRPr="00B95B61" w:rsidRDefault="00BA5966">
      <w:pPr>
        <w:rPr>
          <w:b/>
        </w:rPr>
      </w:pPr>
      <w:r w:rsidRPr="00B95B61">
        <w:rPr>
          <w:b/>
        </w:rPr>
        <w:t>May Expenditure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A5966" w:rsidRPr="00B95B61" w:rsidTr="00BA5966">
        <w:tc>
          <w:tcPr>
            <w:tcW w:w="3005" w:type="dxa"/>
          </w:tcPr>
          <w:p w:rsidR="00BA5966" w:rsidRPr="00B95B61" w:rsidRDefault="00BA5966">
            <w:pPr>
              <w:rPr>
                <w:b/>
              </w:rPr>
            </w:pPr>
            <w:r w:rsidRPr="00B95B61">
              <w:rPr>
                <w:b/>
              </w:rPr>
              <w:t>Date</w:t>
            </w:r>
          </w:p>
        </w:tc>
        <w:tc>
          <w:tcPr>
            <w:tcW w:w="3005" w:type="dxa"/>
          </w:tcPr>
          <w:p w:rsidR="00BA5966" w:rsidRPr="00B95B61" w:rsidRDefault="00BA5966">
            <w:pPr>
              <w:rPr>
                <w:b/>
              </w:rPr>
            </w:pPr>
            <w:r w:rsidRPr="00B95B61">
              <w:rPr>
                <w:b/>
              </w:rPr>
              <w:t>Description</w:t>
            </w:r>
          </w:p>
        </w:tc>
        <w:tc>
          <w:tcPr>
            <w:tcW w:w="3006" w:type="dxa"/>
          </w:tcPr>
          <w:p w:rsidR="00BA5966" w:rsidRPr="00B95B61" w:rsidRDefault="00BA5966">
            <w:pPr>
              <w:rPr>
                <w:b/>
              </w:rPr>
            </w:pPr>
            <w:r w:rsidRPr="00B95B61">
              <w:rPr>
                <w:b/>
              </w:rPr>
              <w:t>Amount</w:t>
            </w:r>
          </w:p>
        </w:tc>
      </w:tr>
      <w:tr w:rsidR="00BA5966" w:rsidTr="00BA5966">
        <w:tc>
          <w:tcPr>
            <w:tcW w:w="3005" w:type="dxa"/>
          </w:tcPr>
          <w:p w:rsidR="00BA5966" w:rsidRDefault="00BA5966">
            <w:r>
              <w:t>1/5/19</w:t>
            </w:r>
          </w:p>
        </w:tc>
        <w:tc>
          <w:tcPr>
            <w:tcW w:w="3005" w:type="dxa"/>
          </w:tcPr>
          <w:p w:rsidR="00BA5966" w:rsidRDefault="00BA5966">
            <w:r>
              <w:t>Insurance costs 2019-2020</w:t>
            </w:r>
          </w:p>
        </w:tc>
        <w:tc>
          <w:tcPr>
            <w:tcW w:w="3006" w:type="dxa"/>
          </w:tcPr>
          <w:p w:rsidR="00BA5966" w:rsidRDefault="00BA5966">
            <w:r>
              <w:t>£20366.40</w:t>
            </w:r>
          </w:p>
        </w:tc>
      </w:tr>
      <w:tr w:rsidR="00BA5966" w:rsidTr="00BA5966">
        <w:tc>
          <w:tcPr>
            <w:tcW w:w="3005" w:type="dxa"/>
          </w:tcPr>
          <w:p w:rsidR="00BA5966" w:rsidRDefault="00BA5966">
            <w:r>
              <w:t>1/5/19</w:t>
            </w:r>
          </w:p>
        </w:tc>
        <w:tc>
          <w:tcPr>
            <w:tcW w:w="3005" w:type="dxa"/>
          </w:tcPr>
          <w:p w:rsidR="00BA5966" w:rsidRDefault="00BA5966">
            <w:r>
              <w:t>Internal Audit Fee</w:t>
            </w:r>
          </w:p>
        </w:tc>
        <w:tc>
          <w:tcPr>
            <w:tcW w:w="3006" w:type="dxa"/>
          </w:tcPr>
          <w:p w:rsidR="00BA5966" w:rsidRDefault="00BA5966">
            <w:r>
              <w:t>£4.50</w:t>
            </w:r>
          </w:p>
        </w:tc>
      </w:tr>
      <w:tr w:rsidR="00BA5966" w:rsidTr="00BA5966">
        <w:tc>
          <w:tcPr>
            <w:tcW w:w="3005" w:type="dxa"/>
          </w:tcPr>
          <w:p w:rsidR="00BA5966" w:rsidRDefault="00BA5966">
            <w:r>
              <w:t>1/5/19</w:t>
            </w:r>
          </w:p>
        </w:tc>
        <w:tc>
          <w:tcPr>
            <w:tcW w:w="3005" w:type="dxa"/>
          </w:tcPr>
          <w:p w:rsidR="00BA5966" w:rsidRDefault="00BA5966">
            <w:r>
              <w:t>Credit card setup fee</w:t>
            </w:r>
          </w:p>
        </w:tc>
        <w:tc>
          <w:tcPr>
            <w:tcW w:w="3006" w:type="dxa"/>
          </w:tcPr>
          <w:p w:rsidR="00BA5966" w:rsidRDefault="00BA5966">
            <w:r>
              <w:t>£50.00</w:t>
            </w:r>
          </w:p>
        </w:tc>
      </w:tr>
      <w:tr w:rsidR="00BA5966" w:rsidTr="00BA5966">
        <w:tc>
          <w:tcPr>
            <w:tcW w:w="3005" w:type="dxa"/>
          </w:tcPr>
          <w:p w:rsidR="00BA5966" w:rsidRDefault="00BA5966">
            <w:r>
              <w:t>7/5/19</w:t>
            </w:r>
          </w:p>
        </w:tc>
        <w:tc>
          <w:tcPr>
            <w:tcW w:w="3005" w:type="dxa"/>
          </w:tcPr>
          <w:p w:rsidR="00BA5966" w:rsidRDefault="00BA5966">
            <w:r>
              <w:t>Pensions April 2019</w:t>
            </w:r>
          </w:p>
        </w:tc>
        <w:tc>
          <w:tcPr>
            <w:tcW w:w="3006" w:type="dxa"/>
          </w:tcPr>
          <w:p w:rsidR="00BA5966" w:rsidRDefault="00BA5966">
            <w:r>
              <w:t>£4615.29</w:t>
            </w:r>
          </w:p>
        </w:tc>
      </w:tr>
    </w:tbl>
    <w:p w:rsidR="00BA5966" w:rsidRDefault="00BA5966"/>
    <w:p w:rsidR="00BA5966" w:rsidRPr="00B95B61" w:rsidRDefault="00BA5966">
      <w:pPr>
        <w:rPr>
          <w:b/>
        </w:rPr>
      </w:pPr>
      <w:r w:rsidRPr="00B95B61">
        <w:rPr>
          <w:b/>
        </w:rPr>
        <w:t>May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A5966" w:rsidRPr="00B95B61" w:rsidTr="00BA5966">
        <w:tc>
          <w:tcPr>
            <w:tcW w:w="3005" w:type="dxa"/>
          </w:tcPr>
          <w:p w:rsidR="00BA5966" w:rsidRPr="00B95B61" w:rsidRDefault="00BA5966">
            <w:pPr>
              <w:rPr>
                <w:b/>
              </w:rPr>
            </w:pPr>
            <w:r w:rsidRPr="00B95B61">
              <w:rPr>
                <w:b/>
              </w:rPr>
              <w:t>Date</w:t>
            </w:r>
          </w:p>
        </w:tc>
        <w:tc>
          <w:tcPr>
            <w:tcW w:w="3005" w:type="dxa"/>
          </w:tcPr>
          <w:p w:rsidR="00BA5966" w:rsidRPr="00B95B61" w:rsidRDefault="00BA5966">
            <w:pPr>
              <w:rPr>
                <w:b/>
              </w:rPr>
            </w:pPr>
            <w:r w:rsidRPr="00B95B61">
              <w:rPr>
                <w:b/>
              </w:rPr>
              <w:t>Description</w:t>
            </w:r>
          </w:p>
        </w:tc>
        <w:tc>
          <w:tcPr>
            <w:tcW w:w="3006" w:type="dxa"/>
          </w:tcPr>
          <w:p w:rsidR="00BA5966" w:rsidRPr="00B95B61" w:rsidRDefault="00BA5966">
            <w:pPr>
              <w:rPr>
                <w:b/>
              </w:rPr>
            </w:pPr>
            <w:r w:rsidRPr="00B95B61">
              <w:rPr>
                <w:b/>
              </w:rPr>
              <w:t>Amount</w:t>
            </w:r>
          </w:p>
        </w:tc>
      </w:tr>
      <w:tr w:rsidR="00BA5966" w:rsidTr="00BA5966">
        <w:tc>
          <w:tcPr>
            <w:tcW w:w="3005" w:type="dxa"/>
          </w:tcPr>
          <w:p w:rsidR="00BA5966" w:rsidRDefault="00BA5966">
            <w:r>
              <w:t>2/5/19</w:t>
            </w:r>
          </w:p>
        </w:tc>
        <w:tc>
          <w:tcPr>
            <w:tcW w:w="3005" w:type="dxa"/>
          </w:tcPr>
          <w:p w:rsidR="00BA5966" w:rsidRDefault="00BA5966">
            <w:r>
              <w:t xml:space="preserve">Rental </w:t>
            </w:r>
            <w:r>
              <w:t>Income from Tenant</w:t>
            </w:r>
          </w:p>
        </w:tc>
        <w:tc>
          <w:tcPr>
            <w:tcW w:w="3006" w:type="dxa"/>
          </w:tcPr>
          <w:p w:rsidR="00BA5966" w:rsidRDefault="00BA5966">
            <w:r>
              <w:t>£625.00</w:t>
            </w:r>
          </w:p>
        </w:tc>
      </w:tr>
      <w:tr w:rsidR="00BA5966" w:rsidTr="00BA5966">
        <w:tc>
          <w:tcPr>
            <w:tcW w:w="3005" w:type="dxa"/>
          </w:tcPr>
          <w:p w:rsidR="00BA5966" w:rsidRDefault="00BA5966">
            <w:r>
              <w:t>2/5/19</w:t>
            </w:r>
          </w:p>
        </w:tc>
        <w:tc>
          <w:tcPr>
            <w:tcW w:w="3005" w:type="dxa"/>
          </w:tcPr>
          <w:p w:rsidR="00BA5966" w:rsidRDefault="00BA5966">
            <w:r>
              <w:t>Rental Income from Tenant</w:t>
            </w:r>
          </w:p>
        </w:tc>
        <w:tc>
          <w:tcPr>
            <w:tcW w:w="3006" w:type="dxa"/>
          </w:tcPr>
          <w:p w:rsidR="00BA5966" w:rsidRDefault="00BA5966">
            <w:r>
              <w:t>£1562.50</w:t>
            </w:r>
          </w:p>
        </w:tc>
      </w:tr>
      <w:tr w:rsidR="00BA5966" w:rsidTr="00BA5966">
        <w:tc>
          <w:tcPr>
            <w:tcW w:w="3005" w:type="dxa"/>
          </w:tcPr>
          <w:p w:rsidR="00BA5966" w:rsidRDefault="00BA5966">
            <w:r>
              <w:t>2/5/19</w:t>
            </w:r>
          </w:p>
        </w:tc>
        <w:tc>
          <w:tcPr>
            <w:tcW w:w="3005" w:type="dxa"/>
          </w:tcPr>
          <w:p w:rsidR="00BA5966" w:rsidRDefault="00BA5966">
            <w:r>
              <w:t>Market Income</w:t>
            </w:r>
          </w:p>
        </w:tc>
        <w:tc>
          <w:tcPr>
            <w:tcW w:w="3006" w:type="dxa"/>
          </w:tcPr>
          <w:p w:rsidR="00BA5966" w:rsidRDefault="00BA5966">
            <w:r>
              <w:t>£178.50</w:t>
            </w:r>
          </w:p>
        </w:tc>
      </w:tr>
      <w:tr w:rsidR="00BA5966" w:rsidTr="00BA5966">
        <w:tc>
          <w:tcPr>
            <w:tcW w:w="3005" w:type="dxa"/>
          </w:tcPr>
          <w:p w:rsidR="00BA5966" w:rsidRDefault="00BA5966">
            <w:r>
              <w:t>3/5/19</w:t>
            </w:r>
          </w:p>
        </w:tc>
        <w:tc>
          <w:tcPr>
            <w:tcW w:w="3005" w:type="dxa"/>
          </w:tcPr>
          <w:p w:rsidR="00BA5966" w:rsidRDefault="00D96972">
            <w:r>
              <w:t>CIL Income</w:t>
            </w:r>
          </w:p>
        </w:tc>
        <w:tc>
          <w:tcPr>
            <w:tcW w:w="3006" w:type="dxa"/>
          </w:tcPr>
          <w:p w:rsidR="00BA5966" w:rsidRDefault="00D96972">
            <w:r>
              <w:t>£3435.71</w:t>
            </w:r>
          </w:p>
        </w:tc>
      </w:tr>
      <w:tr w:rsidR="00D96972" w:rsidTr="00BA5966">
        <w:tc>
          <w:tcPr>
            <w:tcW w:w="3005" w:type="dxa"/>
          </w:tcPr>
          <w:p w:rsidR="00D96972" w:rsidRDefault="00D96972">
            <w:r>
              <w:t>8/5/19</w:t>
            </w:r>
          </w:p>
        </w:tc>
        <w:tc>
          <w:tcPr>
            <w:tcW w:w="3005" w:type="dxa"/>
          </w:tcPr>
          <w:p w:rsidR="00D96972" w:rsidRDefault="00D96972">
            <w:r>
              <w:t>VAT Repayment</w:t>
            </w:r>
          </w:p>
        </w:tc>
        <w:tc>
          <w:tcPr>
            <w:tcW w:w="3006" w:type="dxa"/>
          </w:tcPr>
          <w:p w:rsidR="00D96972" w:rsidRDefault="00D96972">
            <w:r>
              <w:t>£62528.59</w:t>
            </w:r>
          </w:p>
        </w:tc>
      </w:tr>
      <w:tr w:rsidR="00D96972" w:rsidTr="00BA5966">
        <w:tc>
          <w:tcPr>
            <w:tcW w:w="3005" w:type="dxa"/>
          </w:tcPr>
          <w:p w:rsidR="00D96972" w:rsidRDefault="00D96972">
            <w:r>
              <w:t>14/5/19</w:t>
            </w:r>
          </w:p>
        </w:tc>
        <w:tc>
          <w:tcPr>
            <w:tcW w:w="3005" w:type="dxa"/>
          </w:tcPr>
          <w:p w:rsidR="00D96972" w:rsidRDefault="00D96972">
            <w:r>
              <w:t>Market Income</w:t>
            </w:r>
          </w:p>
        </w:tc>
        <w:tc>
          <w:tcPr>
            <w:tcW w:w="3006" w:type="dxa"/>
          </w:tcPr>
          <w:p w:rsidR="00D96972" w:rsidRDefault="00D96972">
            <w:r>
              <w:t>204.50</w:t>
            </w:r>
          </w:p>
        </w:tc>
      </w:tr>
    </w:tbl>
    <w:p w:rsidR="00BA5966" w:rsidRDefault="00BA5966"/>
    <w:p w:rsidR="00BA5966" w:rsidRDefault="00BA5966"/>
    <w:sectPr w:rsidR="00BA5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66"/>
    <w:rsid w:val="00232EB0"/>
    <w:rsid w:val="005C4731"/>
    <w:rsid w:val="00B95B61"/>
    <w:rsid w:val="00BA5966"/>
    <w:rsid w:val="00D9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9F97"/>
  <w15:chartTrackingRefBased/>
  <w15:docId w15:val="{F6295867-5CE0-42F6-9E7C-89D15170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2</cp:revision>
  <dcterms:created xsi:type="dcterms:W3CDTF">2019-05-16T17:44:00Z</dcterms:created>
  <dcterms:modified xsi:type="dcterms:W3CDTF">2019-05-16T17:55:00Z</dcterms:modified>
</cp:coreProperties>
</file>