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BE" w:rsidRDefault="00E92ABE">
      <w:r>
        <w:t>November 2018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2ABE" w:rsidTr="00E92ABE">
        <w:tc>
          <w:tcPr>
            <w:tcW w:w="2254" w:type="dxa"/>
          </w:tcPr>
          <w:p w:rsidR="00E92ABE" w:rsidRDefault="00E92ABE">
            <w:r>
              <w:t>Date</w:t>
            </w:r>
          </w:p>
        </w:tc>
        <w:tc>
          <w:tcPr>
            <w:tcW w:w="2254" w:type="dxa"/>
          </w:tcPr>
          <w:p w:rsidR="00E92ABE" w:rsidRDefault="00E92ABE">
            <w:r>
              <w:t>Person</w:t>
            </w:r>
          </w:p>
        </w:tc>
        <w:tc>
          <w:tcPr>
            <w:tcW w:w="2254" w:type="dxa"/>
          </w:tcPr>
          <w:p w:rsidR="00E92ABE" w:rsidRDefault="00E92ABE">
            <w:r>
              <w:t>Amount</w:t>
            </w:r>
          </w:p>
        </w:tc>
        <w:tc>
          <w:tcPr>
            <w:tcW w:w="2254" w:type="dxa"/>
          </w:tcPr>
          <w:p w:rsidR="00E92ABE" w:rsidRDefault="00E92ABE">
            <w:r>
              <w:t>Description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1</w:t>
            </w:r>
            <w:r w:rsidRPr="00E92ABE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Waveney District Council</w:t>
            </w:r>
          </w:p>
        </w:tc>
        <w:tc>
          <w:tcPr>
            <w:tcW w:w="2254" w:type="dxa"/>
          </w:tcPr>
          <w:p w:rsidR="00E92ABE" w:rsidRDefault="00E92ABE">
            <w:r>
              <w:t>£113</w:t>
            </w:r>
          </w:p>
        </w:tc>
        <w:tc>
          <w:tcPr>
            <w:tcW w:w="2254" w:type="dxa"/>
          </w:tcPr>
          <w:p w:rsidR="00E92ABE" w:rsidRDefault="00BC6BDA">
            <w:r>
              <w:t>Triangle Markets Business Rates</w:t>
            </w:r>
          </w:p>
          <w:p w:rsidR="00BC6BDA" w:rsidRDefault="00BC6BDA"/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1</w:t>
            </w:r>
            <w:r w:rsidRPr="00E92ABE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Waveney District Council</w:t>
            </w:r>
          </w:p>
        </w:tc>
        <w:tc>
          <w:tcPr>
            <w:tcW w:w="2254" w:type="dxa"/>
          </w:tcPr>
          <w:p w:rsidR="00E92ABE" w:rsidRDefault="00E92ABE">
            <w:r>
              <w:t>£288</w:t>
            </w:r>
          </w:p>
        </w:tc>
        <w:tc>
          <w:tcPr>
            <w:tcW w:w="2254" w:type="dxa"/>
          </w:tcPr>
          <w:p w:rsidR="00E92ABE" w:rsidRDefault="00BC6BDA">
            <w:r>
              <w:t>Kensington Gardens Public Convenience Business Rates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1</w:t>
            </w:r>
            <w:r w:rsidRPr="00E92ABE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Waveney District Council</w:t>
            </w:r>
          </w:p>
        </w:tc>
        <w:tc>
          <w:tcPr>
            <w:tcW w:w="2254" w:type="dxa"/>
          </w:tcPr>
          <w:p w:rsidR="00E92ABE" w:rsidRDefault="00E92ABE">
            <w:r>
              <w:t>£168</w:t>
            </w:r>
          </w:p>
        </w:tc>
        <w:tc>
          <w:tcPr>
            <w:tcW w:w="2254" w:type="dxa"/>
          </w:tcPr>
          <w:p w:rsidR="00E92ABE" w:rsidRDefault="00BC6BDA">
            <w:proofErr w:type="spellStart"/>
            <w:r>
              <w:t>Pakefield</w:t>
            </w:r>
            <w:proofErr w:type="spellEnd"/>
            <w:r>
              <w:t xml:space="preserve"> Street Public Convenience Business Rates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1</w:t>
            </w:r>
            <w:r w:rsidRPr="00E92ABE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Cllr Alan Green</w:t>
            </w:r>
          </w:p>
        </w:tc>
        <w:tc>
          <w:tcPr>
            <w:tcW w:w="2254" w:type="dxa"/>
          </w:tcPr>
          <w:p w:rsidR="00E92ABE" w:rsidRDefault="00E92ABE">
            <w:r>
              <w:t>£50</w:t>
            </w:r>
          </w:p>
        </w:tc>
        <w:tc>
          <w:tcPr>
            <w:tcW w:w="2254" w:type="dxa"/>
          </w:tcPr>
          <w:p w:rsidR="00E92ABE" w:rsidRDefault="00E92ABE">
            <w:r>
              <w:t>Travel Reimbursement for NALC Conference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1</w:t>
            </w:r>
            <w:r w:rsidRPr="00E92ABE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Shona Bendix</w:t>
            </w:r>
          </w:p>
        </w:tc>
        <w:tc>
          <w:tcPr>
            <w:tcW w:w="2254" w:type="dxa"/>
          </w:tcPr>
          <w:p w:rsidR="00E92ABE" w:rsidRDefault="00E92ABE">
            <w:r>
              <w:t>£369.25</w:t>
            </w:r>
          </w:p>
        </w:tc>
        <w:tc>
          <w:tcPr>
            <w:tcW w:w="2254" w:type="dxa"/>
          </w:tcPr>
          <w:p w:rsidR="00E92ABE" w:rsidRDefault="00631874">
            <w:r>
              <w:t>Car Hire for NALC Conference Reimbursement</w:t>
            </w:r>
            <w:bookmarkStart w:id="0" w:name="_GoBack"/>
            <w:bookmarkEnd w:id="0"/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1</w:t>
            </w:r>
            <w:r w:rsidRPr="00E92ABE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Ricoh UK Ltd</w:t>
            </w:r>
          </w:p>
        </w:tc>
        <w:tc>
          <w:tcPr>
            <w:tcW w:w="2254" w:type="dxa"/>
          </w:tcPr>
          <w:p w:rsidR="00E92ABE" w:rsidRDefault="00631874">
            <w:r>
              <w:t>£244.24 + 48.85 VAT = £293.03</w:t>
            </w:r>
          </w:p>
        </w:tc>
        <w:tc>
          <w:tcPr>
            <w:tcW w:w="2254" w:type="dxa"/>
          </w:tcPr>
          <w:p w:rsidR="00E92ABE" w:rsidRDefault="00631874">
            <w:r>
              <w:t>Printer Hire 1/10/18 to 31/13/19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2</w:t>
            </w:r>
            <w:r w:rsidRPr="00E92ABE">
              <w:rPr>
                <w:vertAlign w:val="superscript"/>
              </w:rPr>
              <w:t>nd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Shona Bendix</w:t>
            </w:r>
          </w:p>
        </w:tc>
        <w:tc>
          <w:tcPr>
            <w:tcW w:w="2254" w:type="dxa"/>
          </w:tcPr>
          <w:p w:rsidR="00E92ABE" w:rsidRDefault="00BC6BDA">
            <w:r>
              <w:t xml:space="preserve">£71.52 + £14.31 VAT = </w:t>
            </w:r>
            <w:r w:rsidR="00E92ABE">
              <w:t>£85.83</w:t>
            </w:r>
          </w:p>
        </w:tc>
        <w:tc>
          <w:tcPr>
            <w:tcW w:w="2254" w:type="dxa"/>
          </w:tcPr>
          <w:p w:rsidR="00E92ABE" w:rsidRDefault="00BC6BDA">
            <w:r>
              <w:t>Reimbursement for Guillotine, petty cash box and stationery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5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Suffolk County Council Pension Fund</w:t>
            </w:r>
          </w:p>
        </w:tc>
        <w:tc>
          <w:tcPr>
            <w:tcW w:w="2254" w:type="dxa"/>
          </w:tcPr>
          <w:p w:rsidR="00E92ABE" w:rsidRDefault="00E92ABE">
            <w:r>
              <w:t>£4991.55</w:t>
            </w:r>
          </w:p>
        </w:tc>
        <w:tc>
          <w:tcPr>
            <w:tcW w:w="2254" w:type="dxa"/>
          </w:tcPr>
          <w:p w:rsidR="00E92ABE" w:rsidRDefault="00E92ABE">
            <w:r>
              <w:t>Staff Pensions October 2018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6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Shona Bendix</w:t>
            </w:r>
          </w:p>
        </w:tc>
        <w:tc>
          <w:tcPr>
            <w:tcW w:w="2254" w:type="dxa"/>
          </w:tcPr>
          <w:p w:rsidR="00E92ABE" w:rsidRDefault="00BC6BDA">
            <w:r>
              <w:t>£16.95 + £3.39 VAT = £20.34</w:t>
            </w:r>
          </w:p>
        </w:tc>
        <w:tc>
          <w:tcPr>
            <w:tcW w:w="2254" w:type="dxa"/>
          </w:tcPr>
          <w:p w:rsidR="00E92ABE" w:rsidRDefault="00BC6BDA">
            <w:r>
              <w:t>Civic Reimbursement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6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Sarah Foote</w:t>
            </w:r>
          </w:p>
        </w:tc>
        <w:tc>
          <w:tcPr>
            <w:tcW w:w="2254" w:type="dxa"/>
          </w:tcPr>
          <w:p w:rsidR="00E92ABE" w:rsidRDefault="00BC6BDA">
            <w:r>
              <w:t>£56.51 + £11.90 VAT = £71.40</w:t>
            </w:r>
          </w:p>
        </w:tc>
        <w:tc>
          <w:tcPr>
            <w:tcW w:w="2254" w:type="dxa"/>
          </w:tcPr>
          <w:p w:rsidR="00E92ABE" w:rsidRDefault="00BC6BDA">
            <w:r>
              <w:t>Lowestoft Town Council Christmas Cards Reimbursement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6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Mark Speller</w:t>
            </w:r>
          </w:p>
        </w:tc>
        <w:tc>
          <w:tcPr>
            <w:tcW w:w="2254" w:type="dxa"/>
          </w:tcPr>
          <w:p w:rsidR="00E92ABE" w:rsidRDefault="00E92ABE">
            <w:r>
              <w:t>£10.26</w:t>
            </w:r>
          </w:p>
        </w:tc>
        <w:tc>
          <w:tcPr>
            <w:tcW w:w="2254" w:type="dxa"/>
          </w:tcPr>
          <w:p w:rsidR="00E92ABE" w:rsidRDefault="00BC6BDA">
            <w:r>
              <w:t>Travel Expenses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6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Cllr Alice Taylor</w:t>
            </w:r>
          </w:p>
        </w:tc>
        <w:tc>
          <w:tcPr>
            <w:tcW w:w="2254" w:type="dxa"/>
          </w:tcPr>
          <w:p w:rsidR="00E92ABE" w:rsidRDefault="00E92ABE">
            <w:r>
              <w:t>£196.38</w:t>
            </w:r>
          </w:p>
        </w:tc>
        <w:tc>
          <w:tcPr>
            <w:tcW w:w="2254" w:type="dxa"/>
          </w:tcPr>
          <w:p w:rsidR="00E92ABE" w:rsidRDefault="00E92ABE">
            <w:r>
              <w:t>Reimbursement for .</w:t>
            </w:r>
            <w:proofErr w:type="spellStart"/>
            <w:r>
              <w:t>uk</w:t>
            </w:r>
            <w:proofErr w:type="spellEnd"/>
            <w:r>
              <w:t xml:space="preserve"> email hosting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8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proofErr w:type="spellStart"/>
            <w:r>
              <w:t>Archant</w:t>
            </w:r>
            <w:proofErr w:type="spellEnd"/>
          </w:p>
        </w:tc>
        <w:tc>
          <w:tcPr>
            <w:tcW w:w="2254" w:type="dxa"/>
          </w:tcPr>
          <w:p w:rsidR="00E92ABE" w:rsidRDefault="00E92ABE">
            <w:r>
              <w:t>£3485 + £697 VAT</w:t>
            </w:r>
          </w:p>
        </w:tc>
        <w:tc>
          <w:tcPr>
            <w:tcW w:w="2254" w:type="dxa"/>
          </w:tcPr>
          <w:p w:rsidR="00E92ABE" w:rsidRDefault="00E92ABE">
            <w:r>
              <w:t>Community Survey Costs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8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proofErr w:type="spellStart"/>
            <w:r>
              <w:t>Vertas</w:t>
            </w:r>
            <w:proofErr w:type="spellEnd"/>
          </w:p>
        </w:tc>
        <w:tc>
          <w:tcPr>
            <w:tcW w:w="2254" w:type="dxa"/>
          </w:tcPr>
          <w:p w:rsidR="00E92ABE" w:rsidRDefault="00E92ABE">
            <w:r>
              <w:t>£129</w:t>
            </w:r>
          </w:p>
        </w:tc>
        <w:tc>
          <w:tcPr>
            <w:tcW w:w="2254" w:type="dxa"/>
          </w:tcPr>
          <w:p w:rsidR="00E92ABE" w:rsidRDefault="00E92ABE">
            <w:r>
              <w:t>Hire of meeting room for Full Council Meeting 7</w:t>
            </w:r>
            <w:r w:rsidRPr="00E92ABE">
              <w:rPr>
                <w:vertAlign w:val="superscript"/>
              </w:rPr>
              <w:t>th</w:t>
            </w:r>
            <w:r>
              <w:t xml:space="preserve"> August 2018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8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Shona Bendix</w:t>
            </w:r>
          </w:p>
        </w:tc>
        <w:tc>
          <w:tcPr>
            <w:tcW w:w="2254" w:type="dxa"/>
          </w:tcPr>
          <w:p w:rsidR="00E92ABE" w:rsidRDefault="00E92ABE">
            <w:r>
              <w:t>£284.03</w:t>
            </w:r>
          </w:p>
        </w:tc>
        <w:tc>
          <w:tcPr>
            <w:tcW w:w="2254" w:type="dxa"/>
          </w:tcPr>
          <w:p w:rsidR="00E92ABE" w:rsidRDefault="00BC6BDA">
            <w:r>
              <w:t>Reimbursement</w:t>
            </w:r>
          </w:p>
        </w:tc>
      </w:tr>
    </w:tbl>
    <w:p w:rsidR="00112332" w:rsidRDefault="00112332"/>
    <w:p w:rsidR="00E92ABE" w:rsidRDefault="00E92ABE">
      <w:r>
        <w:t>November 2018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2ABE" w:rsidTr="00E92ABE">
        <w:tc>
          <w:tcPr>
            <w:tcW w:w="2254" w:type="dxa"/>
          </w:tcPr>
          <w:p w:rsidR="00E92ABE" w:rsidRDefault="00E92ABE">
            <w:r>
              <w:t>Date</w:t>
            </w:r>
          </w:p>
        </w:tc>
        <w:tc>
          <w:tcPr>
            <w:tcW w:w="2254" w:type="dxa"/>
          </w:tcPr>
          <w:p w:rsidR="00E92ABE" w:rsidRDefault="00E92ABE">
            <w:r>
              <w:t>Person</w:t>
            </w:r>
          </w:p>
        </w:tc>
        <w:tc>
          <w:tcPr>
            <w:tcW w:w="2254" w:type="dxa"/>
          </w:tcPr>
          <w:p w:rsidR="00E92ABE" w:rsidRDefault="00E92ABE">
            <w:r>
              <w:t>Amount</w:t>
            </w:r>
          </w:p>
        </w:tc>
        <w:tc>
          <w:tcPr>
            <w:tcW w:w="2254" w:type="dxa"/>
          </w:tcPr>
          <w:p w:rsidR="00E92ABE" w:rsidRDefault="00E92ABE">
            <w:r>
              <w:t>Description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1</w:t>
            </w:r>
            <w:r w:rsidRPr="00E92ABE">
              <w:rPr>
                <w:vertAlign w:val="superscript"/>
              </w:rPr>
              <w:t>st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Shona Bendix</w:t>
            </w:r>
          </w:p>
        </w:tc>
        <w:tc>
          <w:tcPr>
            <w:tcW w:w="2254" w:type="dxa"/>
          </w:tcPr>
          <w:p w:rsidR="00E92ABE" w:rsidRDefault="00E92ABE">
            <w:r>
              <w:t>£144.75</w:t>
            </w:r>
          </w:p>
        </w:tc>
        <w:tc>
          <w:tcPr>
            <w:tcW w:w="2254" w:type="dxa"/>
          </w:tcPr>
          <w:p w:rsidR="00E92ABE" w:rsidRDefault="00E92ABE">
            <w:r>
              <w:t>Reimbursement for cancelled order</w:t>
            </w:r>
          </w:p>
        </w:tc>
      </w:tr>
      <w:tr w:rsidR="00E92ABE" w:rsidTr="00E92ABE">
        <w:tc>
          <w:tcPr>
            <w:tcW w:w="2254" w:type="dxa"/>
          </w:tcPr>
          <w:p w:rsidR="00E92ABE" w:rsidRDefault="00E92ABE">
            <w:r>
              <w:t>5</w:t>
            </w:r>
            <w:r w:rsidRPr="00E92ABE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2254" w:type="dxa"/>
          </w:tcPr>
          <w:p w:rsidR="00E92ABE" w:rsidRDefault="00E92ABE">
            <w:r>
              <w:t>Tenant</w:t>
            </w:r>
          </w:p>
        </w:tc>
        <w:tc>
          <w:tcPr>
            <w:tcW w:w="2254" w:type="dxa"/>
          </w:tcPr>
          <w:p w:rsidR="00E92ABE" w:rsidRDefault="00E92ABE">
            <w:r>
              <w:t>£213.16</w:t>
            </w:r>
          </w:p>
        </w:tc>
        <w:tc>
          <w:tcPr>
            <w:tcW w:w="2254" w:type="dxa"/>
          </w:tcPr>
          <w:p w:rsidR="00E92ABE" w:rsidRDefault="00E92ABE">
            <w:r>
              <w:t>Property Rent</w:t>
            </w:r>
          </w:p>
        </w:tc>
      </w:tr>
    </w:tbl>
    <w:p w:rsidR="00E92ABE" w:rsidRDefault="00E92ABE"/>
    <w:sectPr w:rsidR="00E92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BE"/>
    <w:rsid w:val="00112332"/>
    <w:rsid w:val="00631874"/>
    <w:rsid w:val="00BC6BDA"/>
    <w:rsid w:val="00E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C08D"/>
  <w15:chartTrackingRefBased/>
  <w15:docId w15:val="{CB64922C-5E35-4A3B-A9BE-F0C3231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1</cp:revision>
  <dcterms:created xsi:type="dcterms:W3CDTF">2018-11-08T17:34:00Z</dcterms:created>
  <dcterms:modified xsi:type="dcterms:W3CDTF">2018-11-08T17:56:00Z</dcterms:modified>
</cp:coreProperties>
</file>